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47C3" w14:textId="77777777" w:rsidR="0048633C" w:rsidRPr="00FA79CC" w:rsidRDefault="0048633C" w:rsidP="007440B5">
      <w:pPr>
        <w:rPr>
          <w:rFonts w:asciiTheme="majorHAnsi" w:hAnsiTheme="majorHAnsi" w:cstheme="majorHAnsi"/>
        </w:rPr>
      </w:pPr>
      <w:bookmarkStart w:id="0" w:name="_GoBack"/>
      <w:bookmarkEnd w:id="0"/>
    </w:p>
    <w:p w14:paraId="4E92BECF" w14:textId="7D7A0AD5" w:rsidR="00390A56" w:rsidRPr="00FA79CC" w:rsidRDefault="00EF7E85" w:rsidP="00FA79CC">
      <w:pPr>
        <w:spacing w:line="240" w:lineRule="auto"/>
        <w:jc w:val="center"/>
        <w:rPr>
          <w:rFonts w:asciiTheme="majorHAnsi" w:hAnsiTheme="majorHAnsi" w:cstheme="majorHAnsi"/>
          <w:b/>
          <w:sz w:val="30"/>
          <w:szCs w:val="30"/>
        </w:rPr>
      </w:pPr>
      <w:r>
        <w:rPr>
          <w:rFonts w:asciiTheme="majorHAnsi" w:hAnsiTheme="majorHAnsi" w:cstheme="majorHAnsi"/>
          <w:b/>
          <w:sz w:val="30"/>
          <w:szCs w:val="30"/>
        </w:rPr>
        <w:t>Summer 2020</w:t>
      </w:r>
      <w:r w:rsidR="00390A56" w:rsidRPr="00FA79CC">
        <w:rPr>
          <w:rFonts w:asciiTheme="majorHAnsi" w:hAnsiTheme="majorHAnsi" w:cstheme="majorHAnsi"/>
          <w:b/>
          <w:sz w:val="30"/>
          <w:szCs w:val="30"/>
        </w:rPr>
        <w:t xml:space="preserve"> Fellowship Announcement</w:t>
      </w:r>
    </w:p>
    <w:p w14:paraId="6EAEE32A" w14:textId="77777777" w:rsidR="00390A56" w:rsidRPr="00FA79CC" w:rsidRDefault="00390A56" w:rsidP="00FA79CC">
      <w:pPr>
        <w:spacing w:line="240" w:lineRule="auto"/>
        <w:jc w:val="center"/>
        <w:rPr>
          <w:rFonts w:asciiTheme="majorHAnsi" w:hAnsiTheme="majorHAnsi" w:cstheme="majorHAnsi"/>
          <w:b/>
          <w:sz w:val="30"/>
          <w:szCs w:val="30"/>
        </w:rPr>
      </w:pPr>
      <w:r w:rsidRPr="00FA79CC">
        <w:rPr>
          <w:rFonts w:asciiTheme="majorHAnsi" w:hAnsiTheme="majorHAnsi" w:cstheme="majorHAnsi"/>
          <w:b/>
          <w:sz w:val="30"/>
          <w:szCs w:val="30"/>
        </w:rPr>
        <w:t>Gwen S. Cherry Black Women Lawyers Association</w:t>
      </w:r>
    </w:p>
    <w:p w14:paraId="464DA58A" w14:textId="77777777" w:rsidR="00EC7930" w:rsidRPr="00FA79CC" w:rsidRDefault="00390A56" w:rsidP="00FA79CC">
      <w:pPr>
        <w:spacing w:line="240" w:lineRule="auto"/>
        <w:jc w:val="center"/>
        <w:rPr>
          <w:rFonts w:asciiTheme="majorHAnsi" w:hAnsiTheme="majorHAnsi" w:cstheme="majorHAnsi"/>
          <w:b/>
          <w:sz w:val="30"/>
          <w:szCs w:val="30"/>
        </w:rPr>
      </w:pPr>
      <w:r w:rsidRPr="00FA79CC">
        <w:rPr>
          <w:rFonts w:asciiTheme="majorHAnsi" w:hAnsiTheme="majorHAnsi" w:cstheme="majorHAnsi"/>
          <w:b/>
          <w:sz w:val="30"/>
          <w:szCs w:val="30"/>
        </w:rPr>
        <w:t>and Legal Services of Greater Miami</w:t>
      </w:r>
      <w:r w:rsidR="000E45C4">
        <w:rPr>
          <w:rFonts w:asciiTheme="majorHAnsi" w:hAnsiTheme="majorHAnsi" w:cstheme="majorHAnsi"/>
          <w:b/>
          <w:sz w:val="30"/>
          <w:szCs w:val="30"/>
        </w:rPr>
        <w:t>, Inc.</w:t>
      </w:r>
    </w:p>
    <w:p w14:paraId="2BD46C89" w14:textId="77777777" w:rsidR="00390A56" w:rsidRPr="00FA79CC" w:rsidRDefault="00390A56" w:rsidP="00390A56">
      <w:pPr>
        <w:rPr>
          <w:rFonts w:asciiTheme="majorHAnsi" w:hAnsiTheme="majorHAnsi" w:cstheme="majorHAnsi"/>
        </w:rPr>
      </w:pPr>
    </w:p>
    <w:p w14:paraId="0F548F9A" w14:textId="77777777" w:rsidR="00390A56" w:rsidRPr="00FA79CC" w:rsidRDefault="00390A56" w:rsidP="00390A56">
      <w:pPr>
        <w:rPr>
          <w:rFonts w:asciiTheme="majorHAnsi" w:hAnsiTheme="majorHAnsi" w:cstheme="majorHAnsi"/>
        </w:rPr>
        <w:sectPr w:rsidR="00390A56" w:rsidRPr="00FA79CC" w:rsidSect="00430EF3">
          <w:footerReference w:type="default" r:id="rId8"/>
          <w:headerReference w:type="first" r:id="rId9"/>
          <w:footerReference w:type="first" r:id="rId10"/>
          <w:pgSz w:w="12240" w:h="15840"/>
          <w:pgMar w:top="1440" w:right="1440" w:bottom="1440" w:left="1440" w:header="720" w:footer="576" w:gutter="0"/>
          <w:pgNumType w:start="1"/>
          <w:cols w:space="720"/>
          <w:titlePg/>
          <w:docGrid w:linePitch="299"/>
        </w:sectPr>
      </w:pPr>
    </w:p>
    <w:p w14:paraId="3A15B387" w14:textId="77777777" w:rsidR="00390A56" w:rsidRPr="00FA79CC" w:rsidRDefault="00390A56">
      <w:pPr>
        <w:jc w:val="both"/>
        <w:rPr>
          <w:rFonts w:asciiTheme="majorHAnsi" w:hAnsiTheme="majorHAnsi" w:cstheme="majorHAnsi"/>
          <w:b/>
        </w:rPr>
      </w:pPr>
      <w:r w:rsidRPr="00FA79CC">
        <w:rPr>
          <w:rFonts w:asciiTheme="majorHAnsi" w:hAnsiTheme="majorHAnsi" w:cstheme="majorHAnsi"/>
          <w:b/>
        </w:rPr>
        <w:t>MISSION</w:t>
      </w:r>
    </w:p>
    <w:p w14:paraId="6D951ECD" w14:textId="77777777" w:rsidR="00EC7930" w:rsidRPr="00FA79CC" w:rsidRDefault="005829E1">
      <w:pPr>
        <w:jc w:val="both"/>
        <w:rPr>
          <w:rFonts w:asciiTheme="majorHAnsi" w:hAnsiTheme="majorHAnsi" w:cstheme="majorHAnsi"/>
        </w:rPr>
      </w:pPr>
      <w:r w:rsidRPr="00FA79CC">
        <w:rPr>
          <w:rFonts w:asciiTheme="majorHAnsi" w:hAnsiTheme="majorHAnsi" w:cstheme="majorHAnsi"/>
        </w:rPr>
        <w:t>Gwendolyn Sawyer Cherry was a pioneer attorney at the Legal Services of Greater Miami, Inc. (“LSGMI”), where she promoted equal justice and advocated on behalf of low-income communities in Miami-Dade County, among her many other accomplishments. The Gwen S. Cherry Black Women Lawyers Association Fellowship at LSGMI was established to honor Mrs. Cherry and to continue her legacy and humanitarian efforts.</w:t>
      </w:r>
    </w:p>
    <w:p w14:paraId="0CCB99BC" w14:textId="77777777" w:rsidR="00EC7930" w:rsidRPr="00FA79CC" w:rsidRDefault="00EC7930">
      <w:pPr>
        <w:jc w:val="both"/>
        <w:rPr>
          <w:rFonts w:asciiTheme="majorHAnsi" w:hAnsiTheme="majorHAnsi" w:cstheme="majorHAnsi"/>
        </w:rPr>
      </w:pPr>
    </w:p>
    <w:p w14:paraId="79D56D20" w14:textId="77777777" w:rsidR="00390A56" w:rsidRPr="00FA79CC" w:rsidRDefault="00390A56">
      <w:pPr>
        <w:jc w:val="both"/>
        <w:rPr>
          <w:rFonts w:asciiTheme="majorHAnsi" w:hAnsiTheme="majorHAnsi" w:cstheme="majorHAnsi"/>
          <w:b/>
        </w:rPr>
      </w:pPr>
      <w:r w:rsidRPr="00FA79CC">
        <w:rPr>
          <w:rFonts w:asciiTheme="majorHAnsi" w:hAnsiTheme="majorHAnsi" w:cstheme="majorHAnsi"/>
          <w:b/>
        </w:rPr>
        <w:t>FELLOW RESPONSIBILITIES</w:t>
      </w:r>
    </w:p>
    <w:p w14:paraId="0BC86ECC" w14:textId="77777777" w:rsidR="00EC7930" w:rsidRPr="00FA79CC" w:rsidRDefault="00390A56" w:rsidP="00FA79CC">
      <w:pPr>
        <w:jc w:val="both"/>
        <w:rPr>
          <w:rFonts w:asciiTheme="majorHAnsi" w:hAnsiTheme="majorHAnsi" w:cstheme="majorHAnsi"/>
        </w:rPr>
      </w:pPr>
      <w:r w:rsidRPr="00FA79CC">
        <w:rPr>
          <w:rFonts w:asciiTheme="majorHAnsi" w:hAnsiTheme="majorHAnsi" w:cstheme="majorHAnsi"/>
        </w:rPr>
        <w:t>The GSCBWLA Fellow’s responsibilities may include, but are not limited to</w:t>
      </w:r>
      <w:r w:rsidR="00FA79CC" w:rsidRPr="00FA79CC">
        <w:rPr>
          <w:rFonts w:asciiTheme="majorHAnsi" w:hAnsiTheme="majorHAnsi" w:cstheme="majorHAnsi"/>
        </w:rPr>
        <w:t>: interviewing clients in person and by telephone; conducting factual investigations, including visiting a client’s home; performing legal research and writing; drafting pleadings, motions and discovery requests; reviewing documents; preparing for and observing administrative and court hearings; participating in after-hours legal clinics; and participating in after-hours community education events.</w:t>
      </w:r>
    </w:p>
    <w:p w14:paraId="234F397D" w14:textId="77777777" w:rsidR="00EC7930" w:rsidRPr="00FA79CC" w:rsidRDefault="00EC7930">
      <w:pPr>
        <w:jc w:val="both"/>
        <w:rPr>
          <w:rFonts w:asciiTheme="majorHAnsi" w:hAnsiTheme="majorHAnsi" w:cstheme="majorHAnsi"/>
        </w:rPr>
      </w:pPr>
    </w:p>
    <w:p w14:paraId="315D3EC9" w14:textId="77777777" w:rsidR="00390A56" w:rsidRPr="00FA79CC" w:rsidRDefault="00390A56">
      <w:pPr>
        <w:jc w:val="both"/>
        <w:rPr>
          <w:rFonts w:asciiTheme="majorHAnsi" w:hAnsiTheme="majorHAnsi" w:cstheme="majorHAnsi"/>
          <w:b/>
        </w:rPr>
      </w:pPr>
      <w:r w:rsidRPr="00FA79CC">
        <w:rPr>
          <w:rFonts w:asciiTheme="majorHAnsi" w:hAnsiTheme="majorHAnsi" w:cstheme="majorHAnsi"/>
          <w:b/>
        </w:rPr>
        <w:t>WHO SHOULD APPLY?</w:t>
      </w:r>
    </w:p>
    <w:p w14:paraId="613E7EB5" w14:textId="77777777" w:rsidR="00EC7930" w:rsidRPr="00FA79CC" w:rsidRDefault="00390A56">
      <w:pPr>
        <w:jc w:val="both"/>
        <w:rPr>
          <w:rFonts w:asciiTheme="majorHAnsi" w:hAnsiTheme="majorHAnsi" w:cstheme="majorHAnsi"/>
        </w:rPr>
      </w:pPr>
      <w:r w:rsidRPr="00FA79CC">
        <w:rPr>
          <w:rFonts w:asciiTheme="majorHAnsi" w:hAnsiTheme="majorHAnsi" w:cstheme="majorHAnsi"/>
        </w:rPr>
        <w:t xml:space="preserve">We are seeking an extraordinary Fellow with a strong commitment to public service. To be eligible for the GSCBWLA Fellowship, prospective applicants must be enrolled in law </w:t>
      </w:r>
      <w:r w:rsidRPr="00FA79CC">
        <w:rPr>
          <w:rFonts w:asciiTheme="majorHAnsi" w:hAnsiTheme="majorHAnsi" w:cstheme="majorHAnsi"/>
        </w:rPr>
        <w:t>school, be a 2L, 3L, 4L, or LLM and demonstrate a commitment to equal justice and advocating for low-income clients in Miami-Dade County</w:t>
      </w:r>
      <w:r w:rsidR="005829E1" w:rsidRPr="00FA79CC">
        <w:rPr>
          <w:rFonts w:asciiTheme="majorHAnsi" w:hAnsiTheme="majorHAnsi" w:cstheme="majorHAnsi"/>
        </w:rPr>
        <w:t>.</w:t>
      </w:r>
    </w:p>
    <w:p w14:paraId="358FCFDA" w14:textId="77777777" w:rsidR="00FA79CC" w:rsidRPr="00FA79CC" w:rsidRDefault="00FA79CC">
      <w:pPr>
        <w:jc w:val="both"/>
        <w:rPr>
          <w:rFonts w:asciiTheme="majorHAnsi" w:hAnsiTheme="majorHAnsi" w:cstheme="majorHAnsi"/>
        </w:rPr>
      </w:pPr>
    </w:p>
    <w:p w14:paraId="6925BFD3" w14:textId="77777777" w:rsidR="00390A56" w:rsidRPr="00FA79CC" w:rsidRDefault="00390A56">
      <w:pPr>
        <w:jc w:val="both"/>
        <w:rPr>
          <w:rFonts w:asciiTheme="majorHAnsi" w:hAnsiTheme="majorHAnsi" w:cstheme="majorHAnsi"/>
          <w:b/>
        </w:rPr>
      </w:pPr>
      <w:r w:rsidRPr="00FA79CC">
        <w:rPr>
          <w:rFonts w:asciiTheme="majorHAnsi" w:hAnsiTheme="majorHAnsi" w:cstheme="majorHAnsi"/>
          <w:b/>
        </w:rPr>
        <w:t>STIPEND</w:t>
      </w:r>
    </w:p>
    <w:p w14:paraId="683CF57D" w14:textId="0509D388" w:rsidR="00EC7930" w:rsidRPr="00FA79CC" w:rsidRDefault="00390A56">
      <w:pPr>
        <w:jc w:val="both"/>
        <w:rPr>
          <w:rFonts w:asciiTheme="majorHAnsi" w:hAnsiTheme="majorHAnsi" w:cstheme="majorHAnsi"/>
        </w:rPr>
      </w:pPr>
      <w:r w:rsidRPr="00FA79CC">
        <w:rPr>
          <w:rFonts w:asciiTheme="majorHAnsi" w:hAnsiTheme="majorHAnsi" w:cstheme="majorHAnsi"/>
        </w:rPr>
        <w:t xml:space="preserve">The stipend will be paid bi-weekly. If the GSCBWLA Fellow is a 2L, s/he will receive $13 per hour. If the GSCBWLA Fellow is a 3L, 4L, or LLM, s/he will receive $14 per hour. This is a </w:t>
      </w:r>
      <w:r w:rsidR="00EF7E85">
        <w:rPr>
          <w:rFonts w:asciiTheme="majorHAnsi" w:hAnsiTheme="majorHAnsi" w:cstheme="majorHAnsi"/>
          <w:b/>
        </w:rPr>
        <w:t>Summer 2020</w:t>
      </w:r>
      <w:r w:rsidRPr="00FA79CC">
        <w:rPr>
          <w:rFonts w:asciiTheme="majorHAnsi" w:hAnsiTheme="majorHAnsi" w:cstheme="majorHAnsi"/>
        </w:rPr>
        <w:t xml:space="preserve"> placement and will require the Fellow to work 10-12 weeks. The hours will be </w:t>
      </w:r>
      <w:proofErr w:type="gramStart"/>
      <w:r w:rsidRPr="00FA79CC">
        <w:rPr>
          <w:rFonts w:asciiTheme="majorHAnsi" w:hAnsiTheme="majorHAnsi" w:cstheme="majorHAnsi"/>
        </w:rPr>
        <w:t>flexible</w:t>
      </w:r>
      <w:proofErr w:type="gramEnd"/>
      <w:r w:rsidRPr="00FA79CC">
        <w:rPr>
          <w:rFonts w:asciiTheme="majorHAnsi" w:hAnsiTheme="majorHAnsi" w:cstheme="majorHAnsi"/>
        </w:rPr>
        <w:t xml:space="preserve"> but it is recommended that the Fellow work a minimum of five hours per week and a maximum of 30 hours per week</w:t>
      </w:r>
      <w:r w:rsidR="005829E1" w:rsidRPr="00FA79CC">
        <w:rPr>
          <w:rFonts w:asciiTheme="majorHAnsi" w:hAnsiTheme="majorHAnsi" w:cstheme="majorHAnsi"/>
        </w:rPr>
        <w:t>.</w:t>
      </w:r>
    </w:p>
    <w:p w14:paraId="05A2B593" w14:textId="77777777" w:rsidR="00EC7930" w:rsidRPr="00FA79CC" w:rsidRDefault="00EC7930">
      <w:pPr>
        <w:jc w:val="both"/>
        <w:rPr>
          <w:rFonts w:asciiTheme="majorHAnsi" w:hAnsiTheme="majorHAnsi" w:cstheme="majorHAnsi"/>
        </w:rPr>
      </w:pPr>
    </w:p>
    <w:p w14:paraId="4E1C70DD" w14:textId="77777777" w:rsidR="00390A56" w:rsidRPr="00FA79CC" w:rsidRDefault="00390A56" w:rsidP="00390A56">
      <w:pPr>
        <w:rPr>
          <w:rFonts w:asciiTheme="majorHAnsi" w:hAnsiTheme="majorHAnsi" w:cstheme="majorHAnsi"/>
          <w:b/>
          <w:lang w:val="en-US"/>
        </w:rPr>
      </w:pPr>
      <w:r w:rsidRPr="00FA79CC">
        <w:rPr>
          <w:rFonts w:asciiTheme="majorHAnsi" w:hAnsiTheme="majorHAnsi" w:cstheme="majorHAnsi"/>
          <w:b/>
          <w:lang w:val="en-US"/>
        </w:rPr>
        <w:t>APPLICATION, DEADLINE, AND SELECTION PROCESS</w:t>
      </w:r>
    </w:p>
    <w:p w14:paraId="3422AB6C" w14:textId="1BD70AF9" w:rsidR="00FA79CC" w:rsidRPr="00FA79CC" w:rsidRDefault="00390A56" w:rsidP="00EF7E85">
      <w:pPr>
        <w:jc w:val="both"/>
        <w:rPr>
          <w:rFonts w:asciiTheme="majorHAnsi" w:hAnsiTheme="majorHAnsi" w:cstheme="majorHAnsi"/>
        </w:rPr>
        <w:sectPr w:rsidR="00FA79CC" w:rsidRPr="00FA79CC" w:rsidSect="00390A56">
          <w:type w:val="continuous"/>
          <w:pgSz w:w="12240" w:h="15840"/>
          <w:pgMar w:top="1440" w:right="1440" w:bottom="1440" w:left="1440" w:header="720" w:footer="720" w:gutter="0"/>
          <w:pgNumType w:start="1"/>
          <w:cols w:num="2" w:space="720"/>
        </w:sectPr>
      </w:pPr>
      <w:r w:rsidRPr="00FA79CC">
        <w:rPr>
          <w:rFonts w:asciiTheme="majorHAnsi" w:hAnsiTheme="majorHAnsi" w:cstheme="majorHAnsi"/>
          <w:lang w:val="en-US"/>
        </w:rPr>
        <w:t xml:space="preserve">To apply, please submit a one (1) page cover letter, indicating how you will continue Gwen S. Cherry’s legacy and serve as an asset to LSGMI, resume, and transcript (PDF scans of official transcript are required). </w:t>
      </w:r>
      <w:r w:rsidRPr="00FA79CC">
        <w:rPr>
          <w:rFonts w:asciiTheme="majorHAnsi" w:hAnsiTheme="majorHAnsi" w:cstheme="majorHAnsi"/>
          <w:i/>
          <w:iCs/>
          <w:u w:val="single"/>
          <w:lang w:val="en-US"/>
        </w:rPr>
        <w:t xml:space="preserve">Applications MUST be postmarked by 12:00 midnight on </w:t>
      </w:r>
      <w:r w:rsidR="00EF7E85">
        <w:rPr>
          <w:rFonts w:asciiTheme="majorHAnsi" w:hAnsiTheme="majorHAnsi" w:cstheme="majorHAnsi"/>
          <w:i/>
          <w:iCs/>
          <w:u w:val="single"/>
          <w:lang w:val="en-US"/>
        </w:rPr>
        <w:t>March 16, 2020</w:t>
      </w:r>
      <w:r w:rsidRPr="00FA79CC">
        <w:rPr>
          <w:rFonts w:asciiTheme="majorHAnsi" w:hAnsiTheme="majorHAnsi" w:cstheme="majorHAnsi"/>
          <w:i/>
          <w:iCs/>
          <w:lang w:val="en-US"/>
        </w:rPr>
        <w:t xml:space="preserve"> </w:t>
      </w:r>
      <w:r w:rsidRPr="00FA79CC">
        <w:rPr>
          <w:rFonts w:asciiTheme="majorHAnsi" w:hAnsiTheme="majorHAnsi" w:cstheme="majorHAnsi"/>
          <w:lang w:val="en-US"/>
        </w:rPr>
        <w:t>to Gwen S. Cherry Black Women Lawyers Association</w:t>
      </w:r>
      <w:r w:rsidR="00EF7E85">
        <w:rPr>
          <w:rFonts w:asciiTheme="majorHAnsi" w:hAnsiTheme="majorHAnsi" w:cstheme="majorHAnsi"/>
          <w:lang w:val="en-US"/>
        </w:rPr>
        <w:t>, c/o Brendalyn Edwards</w:t>
      </w:r>
      <w:r w:rsidRPr="00FA79CC">
        <w:rPr>
          <w:rFonts w:asciiTheme="majorHAnsi" w:hAnsiTheme="majorHAnsi" w:cstheme="majorHAnsi"/>
          <w:lang w:val="en-US"/>
        </w:rPr>
        <w:t xml:space="preserve"> at </w:t>
      </w:r>
      <w:r w:rsidR="00EF7E85" w:rsidRPr="00EF7E85">
        <w:rPr>
          <w:rFonts w:asciiTheme="majorHAnsi" w:hAnsiTheme="majorHAnsi" w:cstheme="majorHAnsi"/>
          <w:lang w:val="en-US"/>
        </w:rPr>
        <w:t>P.O. Box 9388</w:t>
      </w:r>
      <w:r w:rsidR="00EF7E85">
        <w:rPr>
          <w:rFonts w:asciiTheme="majorHAnsi" w:hAnsiTheme="majorHAnsi" w:cstheme="majorHAnsi"/>
          <w:lang w:val="en-US"/>
        </w:rPr>
        <w:t xml:space="preserve">, </w:t>
      </w:r>
      <w:r w:rsidR="00EF7E85" w:rsidRPr="00EF7E85">
        <w:rPr>
          <w:rFonts w:asciiTheme="majorHAnsi" w:hAnsiTheme="majorHAnsi" w:cstheme="majorHAnsi"/>
          <w:lang w:val="en-US"/>
        </w:rPr>
        <w:t>Fort Lauderdale, FL 33310</w:t>
      </w:r>
      <w:r w:rsidR="00EF7E85">
        <w:rPr>
          <w:rFonts w:asciiTheme="majorHAnsi" w:hAnsiTheme="majorHAnsi" w:cstheme="majorHAnsi"/>
          <w:lang w:val="en-US"/>
        </w:rPr>
        <w:t xml:space="preserve"> </w:t>
      </w:r>
      <w:r w:rsidRPr="00FA79CC">
        <w:rPr>
          <w:rFonts w:asciiTheme="majorHAnsi" w:hAnsiTheme="majorHAnsi" w:cstheme="majorHAnsi"/>
          <w:lang w:val="en-US"/>
        </w:rPr>
        <w:t xml:space="preserve">or sent via email </w:t>
      </w:r>
      <w:r w:rsidR="00FA79CC" w:rsidRPr="00FA79CC">
        <w:rPr>
          <w:rFonts w:asciiTheme="majorHAnsi" w:hAnsiTheme="majorHAnsi" w:cstheme="majorHAnsi"/>
          <w:lang w:val="en-US"/>
        </w:rPr>
        <w:t>to</w:t>
      </w:r>
      <w:r w:rsidRPr="00FA79CC">
        <w:rPr>
          <w:rFonts w:asciiTheme="majorHAnsi" w:hAnsiTheme="majorHAnsi" w:cstheme="majorHAnsi"/>
          <w:lang w:val="en-US"/>
        </w:rPr>
        <w:t xml:space="preserve"> </w:t>
      </w:r>
      <w:hyperlink r:id="rId11" w:history="1">
        <w:r w:rsidRPr="00FA79CC">
          <w:rPr>
            <w:rStyle w:val="Hyperlink"/>
            <w:rFonts w:asciiTheme="majorHAnsi" w:hAnsiTheme="majorHAnsi" w:cstheme="majorHAnsi"/>
            <w:lang w:val="en-US"/>
          </w:rPr>
          <w:t>info@gscbwla.org</w:t>
        </w:r>
      </w:hyperlink>
      <w:r w:rsidRPr="00FA79CC">
        <w:rPr>
          <w:rFonts w:asciiTheme="majorHAnsi" w:hAnsiTheme="majorHAnsi" w:cstheme="majorHAnsi"/>
          <w:lang w:val="en-US"/>
        </w:rPr>
        <w:t xml:space="preserve">. The recipient of the Fellowship award will be notified in writing on or before </w:t>
      </w:r>
      <w:r w:rsidR="00EF7E85">
        <w:rPr>
          <w:rFonts w:asciiTheme="majorHAnsi" w:hAnsiTheme="majorHAnsi" w:cstheme="majorHAnsi"/>
          <w:lang w:val="en-US"/>
        </w:rPr>
        <w:t>March 23, 2020</w:t>
      </w:r>
      <w:r w:rsidR="005829E1" w:rsidRPr="00FA79CC">
        <w:rPr>
          <w:rFonts w:asciiTheme="majorHAnsi" w:hAnsiTheme="majorHAnsi" w:cstheme="majorHAnsi"/>
        </w:rPr>
        <w:t>.</w:t>
      </w:r>
    </w:p>
    <w:p w14:paraId="31171F9C" w14:textId="77777777" w:rsidR="00FA79CC" w:rsidRPr="00FA79CC" w:rsidRDefault="00FA79CC" w:rsidP="00FA79CC">
      <w:pPr>
        <w:jc w:val="center"/>
        <w:rPr>
          <w:rFonts w:asciiTheme="majorHAnsi" w:hAnsiTheme="majorHAnsi" w:cstheme="majorHAnsi"/>
        </w:rPr>
      </w:pPr>
    </w:p>
    <w:tbl>
      <w:tblPr>
        <w:tblW w:w="5000" w:type="pct"/>
        <w:jc w:val="center"/>
        <w:tblCellMar>
          <w:left w:w="32" w:type="dxa"/>
          <w:right w:w="32" w:type="dxa"/>
        </w:tblCellMar>
        <w:tblLook w:val="0000" w:firstRow="0" w:lastRow="0" w:firstColumn="0" w:lastColumn="0" w:noHBand="0" w:noVBand="0"/>
      </w:tblPr>
      <w:tblGrid>
        <w:gridCol w:w="2887"/>
        <w:gridCol w:w="2161"/>
        <w:gridCol w:w="166"/>
        <w:gridCol w:w="5568"/>
      </w:tblGrid>
      <w:tr w:rsidR="00FA79CC" w:rsidRPr="00FA79CC" w14:paraId="695B90B8" w14:textId="77777777" w:rsidTr="00430EF3">
        <w:trPr>
          <w:trHeight w:hRule="exact" w:val="467"/>
          <w:jc w:val="center"/>
        </w:trPr>
        <w:tc>
          <w:tcPr>
            <w:tcW w:w="5000" w:type="pct"/>
            <w:gridSpan w:val="4"/>
            <w:tcBorders>
              <w:top w:val="single" w:sz="7" w:space="0" w:color="000000"/>
              <w:left w:val="single" w:sz="7" w:space="0" w:color="000000"/>
              <w:bottom w:val="single" w:sz="7" w:space="0" w:color="000000"/>
              <w:right w:val="single" w:sz="7" w:space="0" w:color="000000"/>
            </w:tcBorders>
            <w:shd w:val="pct20" w:color="000000" w:fill="FFFFFF"/>
          </w:tcPr>
          <w:p w14:paraId="5F246130" w14:textId="77777777" w:rsidR="00FA79CC" w:rsidRPr="00FA79CC" w:rsidRDefault="00FA79CC" w:rsidP="005057BD">
            <w:pPr>
              <w:spacing w:line="120" w:lineRule="exact"/>
              <w:rPr>
                <w:rFonts w:asciiTheme="majorHAnsi" w:hAnsiTheme="majorHAnsi" w:cstheme="majorHAnsi"/>
              </w:rPr>
            </w:pPr>
          </w:p>
          <w:p w14:paraId="11B14D26" w14:textId="77777777" w:rsidR="00FA79CC" w:rsidRPr="00FA79CC" w:rsidRDefault="00430EF3" w:rsidP="005057BD">
            <w:pPr>
              <w:jc w:val="center"/>
              <w:rPr>
                <w:rFonts w:asciiTheme="majorHAnsi" w:hAnsiTheme="majorHAnsi" w:cstheme="majorHAnsi"/>
                <w:b/>
                <w:bCs/>
                <w:sz w:val="28"/>
                <w:szCs w:val="28"/>
              </w:rPr>
            </w:pPr>
            <w:r>
              <w:rPr>
                <w:rFonts w:asciiTheme="majorHAnsi" w:hAnsiTheme="majorHAnsi" w:cstheme="majorHAnsi"/>
                <w:b/>
                <w:bCs/>
                <w:sz w:val="28"/>
                <w:szCs w:val="28"/>
              </w:rPr>
              <w:t xml:space="preserve">Legal Services of Greater Miami, Inc. </w:t>
            </w:r>
            <w:r w:rsidR="00FA79CC" w:rsidRPr="00FA79CC">
              <w:rPr>
                <w:rFonts w:asciiTheme="majorHAnsi" w:hAnsiTheme="majorHAnsi" w:cstheme="majorHAnsi"/>
                <w:b/>
                <w:bCs/>
                <w:sz w:val="28"/>
                <w:szCs w:val="28"/>
              </w:rPr>
              <w:t>Law Clerk Application</w:t>
            </w:r>
          </w:p>
          <w:p w14:paraId="59E9750F" w14:textId="77777777" w:rsidR="00FA79CC" w:rsidRPr="00FA79CC" w:rsidRDefault="00FA79CC" w:rsidP="005057BD">
            <w:pPr>
              <w:jc w:val="center"/>
              <w:rPr>
                <w:rFonts w:asciiTheme="majorHAnsi" w:hAnsiTheme="majorHAnsi" w:cstheme="majorHAnsi"/>
                <w:b/>
                <w:bCs/>
                <w:sz w:val="28"/>
                <w:szCs w:val="28"/>
              </w:rPr>
            </w:pPr>
          </w:p>
          <w:p w14:paraId="6C3C9A83" w14:textId="77777777" w:rsidR="00FA79CC" w:rsidRPr="00FA79CC" w:rsidRDefault="00FA79CC" w:rsidP="005057BD">
            <w:pPr>
              <w:jc w:val="center"/>
              <w:rPr>
                <w:rFonts w:asciiTheme="majorHAnsi" w:hAnsiTheme="majorHAnsi" w:cstheme="majorHAnsi"/>
                <w:b/>
                <w:bCs/>
                <w:sz w:val="28"/>
                <w:szCs w:val="28"/>
              </w:rPr>
            </w:pPr>
          </w:p>
          <w:p w14:paraId="6C007A2A" w14:textId="77777777" w:rsidR="00FA79CC" w:rsidRPr="00FA79CC" w:rsidRDefault="00FA79CC" w:rsidP="005057BD">
            <w:pPr>
              <w:spacing w:after="58"/>
              <w:jc w:val="center"/>
              <w:rPr>
                <w:rFonts w:asciiTheme="majorHAnsi" w:hAnsiTheme="majorHAnsi" w:cstheme="majorHAnsi"/>
                <w:b/>
                <w:bCs/>
                <w:sz w:val="28"/>
                <w:szCs w:val="28"/>
              </w:rPr>
            </w:pPr>
            <w:r w:rsidRPr="00FA79CC">
              <w:rPr>
                <w:rFonts w:asciiTheme="majorHAnsi" w:hAnsiTheme="majorHAnsi" w:cstheme="majorHAnsi"/>
                <w:b/>
                <w:bCs/>
                <w:sz w:val="28"/>
                <w:szCs w:val="28"/>
              </w:rPr>
              <w:t>Law Clerk Application</w:t>
            </w:r>
          </w:p>
        </w:tc>
      </w:tr>
      <w:tr w:rsidR="00FA79CC" w:rsidRPr="00FA79CC" w14:paraId="1DBBCC86" w14:textId="77777777" w:rsidTr="00430EF3">
        <w:trPr>
          <w:trHeight w:val="451"/>
          <w:jc w:val="center"/>
        </w:trPr>
        <w:tc>
          <w:tcPr>
            <w:tcW w:w="2341" w:type="pct"/>
            <w:gridSpan w:val="2"/>
            <w:tcBorders>
              <w:top w:val="single" w:sz="7" w:space="0" w:color="000000"/>
              <w:left w:val="single" w:sz="7" w:space="0" w:color="000000"/>
              <w:bottom w:val="single" w:sz="7" w:space="0" w:color="000000"/>
              <w:right w:val="single" w:sz="7" w:space="0" w:color="000000"/>
            </w:tcBorders>
          </w:tcPr>
          <w:p w14:paraId="78CBDF99" w14:textId="77777777" w:rsidR="00FA79CC" w:rsidRPr="00FA79CC" w:rsidRDefault="00FA79CC" w:rsidP="005057BD">
            <w:pPr>
              <w:spacing w:line="120" w:lineRule="exact"/>
              <w:rPr>
                <w:rFonts w:asciiTheme="majorHAnsi" w:hAnsiTheme="majorHAnsi" w:cstheme="majorHAnsi"/>
                <w:b/>
                <w:bCs/>
                <w:sz w:val="28"/>
                <w:szCs w:val="28"/>
              </w:rPr>
            </w:pPr>
          </w:p>
          <w:p w14:paraId="404DDAFB" w14:textId="77777777" w:rsidR="00FA79CC" w:rsidRPr="00FA79CC" w:rsidRDefault="00FA79CC" w:rsidP="005057BD">
            <w:pPr>
              <w:tabs>
                <w:tab w:val="left" w:pos="-1440"/>
                <w:tab w:val="left" w:pos="-720"/>
                <w:tab w:val="left" w:pos="0"/>
                <w:tab w:val="left" w:pos="720"/>
                <w:tab w:val="left" w:pos="1440"/>
                <w:tab w:val="left" w:pos="1528"/>
              </w:tabs>
              <w:spacing w:after="58"/>
              <w:rPr>
                <w:rFonts w:asciiTheme="majorHAnsi" w:hAnsiTheme="majorHAnsi" w:cstheme="majorHAnsi"/>
              </w:rPr>
            </w:pPr>
            <w:r w:rsidRPr="00FA79CC">
              <w:rPr>
                <w:rFonts w:asciiTheme="majorHAnsi" w:hAnsiTheme="majorHAnsi" w:cstheme="majorHAnsi"/>
              </w:rPr>
              <w:t xml:space="preserve">Name:  </w:t>
            </w:r>
            <w:r w:rsidRPr="00FA79CC">
              <w:rPr>
                <w:rFonts w:asciiTheme="majorHAnsi" w:hAnsiTheme="majorHAnsi" w:cstheme="majorHAnsi"/>
              </w:rPr>
              <w:tab/>
            </w:r>
          </w:p>
        </w:tc>
        <w:tc>
          <w:tcPr>
            <w:tcW w:w="2659" w:type="pct"/>
            <w:gridSpan w:val="2"/>
            <w:tcBorders>
              <w:top w:val="single" w:sz="7" w:space="0" w:color="000000"/>
              <w:left w:val="single" w:sz="7" w:space="0" w:color="000000"/>
              <w:bottom w:val="single" w:sz="7" w:space="0" w:color="000000"/>
              <w:right w:val="single" w:sz="7" w:space="0" w:color="000000"/>
            </w:tcBorders>
          </w:tcPr>
          <w:p w14:paraId="05D6A654" w14:textId="77777777" w:rsidR="00FA79CC" w:rsidRPr="00FA79CC" w:rsidRDefault="00FA79CC" w:rsidP="005057BD">
            <w:pPr>
              <w:spacing w:line="120" w:lineRule="exact"/>
              <w:rPr>
                <w:rFonts w:asciiTheme="majorHAnsi" w:hAnsiTheme="majorHAnsi" w:cstheme="majorHAnsi"/>
              </w:rPr>
            </w:pPr>
          </w:p>
          <w:p w14:paraId="16B7A183"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Select one:  1L      2L     3L     LLM</w:t>
            </w:r>
          </w:p>
        </w:tc>
      </w:tr>
      <w:tr w:rsidR="00FA79CC" w:rsidRPr="00FA79CC" w14:paraId="22E96EEE" w14:textId="77777777" w:rsidTr="00430EF3">
        <w:trPr>
          <w:trHeight w:val="370"/>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48A1F16B" w14:textId="77777777" w:rsidR="00FA79CC" w:rsidRPr="00FA79CC" w:rsidRDefault="00FA79CC" w:rsidP="005057BD">
            <w:pPr>
              <w:spacing w:line="120" w:lineRule="exact"/>
              <w:rPr>
                <w:rFonts w:asciiTheme="majorHAnsi" w:hAnsiTheme="majorHAnsi" w:cstheme="majorHAnsi"/>
              </w:rPr>
            </w:pPr>
          </w:p>
          <w:p w14:paraId="07B76D51"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Law School:</w:t>
            </w:r>
          </w:p>
        </w:tc>
      </w:tr>
      <w:tr w:rsidR="00FA79CC" w:rsidRPr="00FA79CC" w14:paraId="4F23AB91" w14:textId="77777777" w:rsidTr="00430EF3">
        <w:trPr>
          <w:trHeight w:hRule="exact" w:val="764"/>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70516445" w14:textId="77777777" w:rsidR="00FA79CC" w:rsidRPr="00FA79CC" w:rsidRDefault="00FA79CC" w:rsidP="005057BD">
            <w:pPr>
              <w:spacing w:line="120" w:lineRule="exact"/>
              <w:rPr>
                <w:rFonts w:asciiTheme="majorHAnsi" w:hAnsiTheme="majorHAnsi" w:cstheme="majorHAnsi"/>
              </w:rPr>
            </w:pPr>
          </w:p>
          <w:p w14:paraId="7D8093AA" w14:textId="77777777" w:rsidR="00FA79CC" w:rsidRPr="00FA79CC" w:rsidRDefault="00FA79CC" w:rsidP="005057BD">
            <w:pPr>
              <w:rPr>
                <w:rFonts w:asciiTheme="majorHAnsi" w:hAnsiTheme="majorHAnsi" w:cstheme="majorHAnsi"/>
              </w:rPr>
            </w:pPr>
            <w:r w:rsidRPr="00FA79CC">
              <w:rPr>
                <w:rFonts w:asciiTheme="majorHAnsi" w:hAnsiTheme="majorHAnsi" w:cstheme="majorHAnsi"/>
              </w:rPr>
              <w:t xml:space="preserve">Interested in:   </w:t>
            </w:r>
            <w:r w:rsidRPr="00FA79CC">
              <w:rPr>
                <w:rFonts w:asciiTheme="majorHAnsi" w:hAnsiTheme="majorHAnsi" w:cstheme="majorHAnsi"/>
                <w:u w:val="single"/>
              </w:rPr>
              <w:t xml:space="preserve">      </w:t>
            </w:r>
            <w:r w:rsidRPr="00FA79CC">
              <w:rPr>
                <w:rFonts w:asciiTheme="majorHAnsi" w:hAnsiTheme="majorHAnsi" w:cstheme="majorHAnsi"/>
              </w:rPr>
              <w:t xml:space="preserve">  PAID      </w:t>
            </w:r>
            <w:r w:rsidRPr="00FA79CC">
              <w:rPr>
                <w:rFonts w:asciiTheme="majorHAnsi" w:hAnsiTheme="majorHAnsi" w:cstheme="majorHAnsi"/>
                <w:u w:val="single"/>
              </w:rPr>
              <w:t xml:space="preserve">      </w:t>
            </w:r>
            <w:r w:rsidRPr="00FA79CC">
              <w:rPr>
                <w:rFonts w:asciiTheme="majorHAnsi" w:hAnsiTheme="majorHAnsi" w:cstheme="majorHAnsi"/>
              </w:rPr>
              <w:t xml:space="preserve"> UNPAID VOLUNTEER    </w:t>
            </w:r>
            <w:r w:rsidRPr="00FA79CC">
              <w:rPr>
                <w:rFonts w:asciiTheme="majorHAnsi" w:hAnsiTheme="majorHAnsi" w:cstheme="majorHAnsi"/>
                <w:u w:val="single"/>
              </w:rPr>
              <w:t xml:space="preserve">       </w:t>
            </w:r>
            <w:r w:rsidRPr="00FA79CC">
              <w:rPr>
                <w:rFonts w:asciiTheme="majorHAnsi" w:hAnsiTheme="majorHAnsi" w:cstheme="majorHAnsi"/>
              </w:rPr>
              <w:t xml:space="preserve"> EXTERNSHIP (for credit)</w:t>
            </w:r>
          </w:p>
          <w:p w14:paraId="48ADD07A" w14:textId="77777777" w:rsidR="00FA79CC" w:rsidRPr="00FA79CC" w:rsidRDefault="00FA79CC" w:rsidP="005057BD">
            <w:pPr>
              <w:rPr>
                <w:rFonts w:asciiTheme="majorHAnsi" w:hAnsiTheme="majorHAnsi" w:cstheme="majorHAnsi"/>
              </w:rPr>
            </w:pPr>
            <w:r w:rsidRPr="00FA79CC">
              <w:rPr>
                <w:rFonts w:asciiTheme="majorHAnsi" w:hAnsiTheme="majorHAnsi" w:cstheme="majorHAnsi"/>
              </w:rPr>
              <w:t xml:space="preserve">                           </w:t>
            </w:r>
            <w:r w:rsidRPr="00FA79CC">
              <w:rPr>
                <w:rFonts w:asciiTheme="majorHAnsi" w:hAnsiTheme="majorHAnsi" w:cstheme="majorHAnsi"/>
                <w:u w:val="single"/>
              </w:rPr>
              <w:t xml:space="preserve">      </w:t>
            </w:r>
            <w:r w:rsidRPr="00FA79CC">
              <w:rPr>
                <w:rFonts w:asciiTheme="majorHAnsi" w:hAnsiTheme="majorHAnsi" w:cstheme="majorHAnsi"/>
              </w:rPr>
              <w:t xml:space="preserve"> FELLOWSHIP (School-</w:t>
            </w:r>
            <w:proofErr w:type="gramStart"/>
            <w:r w:rsidRPr="00FA79CC">
              <w:rPr>
                <w:rFonts w:asciiTheme="majorHAnsi" w:hAnsiTheme="majorHAnsi" w:cstheme="majorHAnsi"/>
              </w:rPr>
              <w:t xml:space="preserve">based)   </w:t>
            </w:r>
            <w:proofErr w:type="gramEnd"/>
            <w:r w:rsidRPr="00FA79CC">
              <w:rPr>
                <w:rFonts w:asciiTheme="majorHAnsi" w:hAnsiTheme="majorHAnsi" w:cstheme="majorHAnsi"/>
              </w:rPr>
              <w:t xml:space="preserve">  ___ OTHER, please explain: _____________________________</w:t>
            </w:r>
          </w:p>
        </w:tc>
      </w:tr>
      <w:tr w:rsidR="00FA79CC" w:rsidRPr="00FA79CC" w14:paraId="17F04C0C" w14:textId="77777777" w:rsidTr="00430EF3">
        <w:trPr>
          <w:trHeight w:hRule="exact" w:val="5129"/>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2679ABF3" w14:textId="77777777" w:rsidR="00FA79CC" w:rsidRPr="00FA79CC" w:rsidRDefault="00FA79CC" w:rsidP="005057BD">
            <w:pPr>
              <w:spacing w:line="120" w:lineRule="exact"/>
              <w:rPr>
                <w:rFonts w:asciiTheme="majorHAnsi" w:hAnsiTheme="majorHAnsi" w:cstheme="majorHAnsi"/>
              </w:rPr>
            </w:pPr>
          </w:p>
          <w:p w14:paraId="24C64DB0" w14:textId="77777777" w:rsidR="00FA79CC" w:rsidRPr="00FA79CC" w:rsidRDefault="00FA79CC" w:rsidP="005057BD">
            <w:pPr>
              <w:shd w:val="clear" w:color="auto" w:fill="FFFFFF"/>
              <w:rPr>
                <w:rFonts w:asciiTheme="majorHAnsi" w:hAnsiTheme="majorHAnsi" w:cstheme="majorHAnsi"/>
              </w:rPr>
            </w:pPr>
            <w:r w:rsidRPr="00FA79CC">
              <w:rPr>
                <w:rFonts w:asciiTheme="majorHAnsi" w:hAnsiTheme="majorHAnsi" w:cstheme="majorHAnsi"/>
              </w:rPr>
              <w:t xml:space="preserve">Please indicate which project you are interested in working in.  </w:t>
            </w:r>
            <w:r w:rsidRPr="00FA79CC">
              <w:rPr>
                <w:rFonts w:asciiTheme="majorHAnsi" w:hAnsiTheme="majorHAnsi" w:cstheme="majorHAnsi"/>
                <w:shd w:val="clear" w:color="auto" w:fill="FFFFFF"/>
              </w:rPr>
              <w:t xml:space="preserve"> If you express interest in a specific unit, we will do our best to place you in that unit. If you’re not sure what unit most interests you, or if you have no preference, we will place you according to our needs. </w:t>
            </w:r>
            <w:r w:rsidRPr="00FA79CC">
              <w:rPr>
                <w:rFonts w:asciiTheme="majorHAnsi" w:hAnsiTheme="majorHAnsi" w:cstheme="majorHAnsi"/>
              </w:rPr>
              <w:t xml:space="preserve">For more information about the work of these projects, please visit our website:    </w:t>
            </w:r>
          </w:p>
          <w:p w14:paraId="669F2C8E" w14:textId="77777777" w:rsidR="00FA79CC" w:rsidRPr="00FA79CC" w:rsidRDefault="00FA79CC" w:rsidP="005057BD">
            <w:pPr>
              <w:shd w:val="clear" w:color="auto" w:fill="FFFFFF"/>
              <w:jc w:val="center"/>
              <w:rPr>
                <w:rFonts w:asciiTheme="majorHAnsi" w:hAnsiTheme="majorHAnsi" w:cstheme="majorHAnsi"/>
              </w:rPr>
            </w:pPr>
            <w:r w:rsidRPr="00FA79CC">
              <w:rPr>
                <w:rFonts w:asciiTheme="majorHAnsi" w:hAnsiTheme="majorHAnsi" w:cstheme="majorHAnsi"/>
              </w:rPr>
              <w:t>www.legalservicesmiami.org</w:t>
            </w:r>
          </w:p>
          <w:p w14:paraId="037D38B4"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Tenants’ Rights</w:t>
            </w:r>
          </w:p>
          <w:p w14:paraId="75F50131"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Homeownership and Consumer</w:t>
            </w:r>
          </w:p>
          <w:p w14:paraId="533BB0A8"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Community &amp; Economic Development</w:t>
            </w:r>
          </w:p>
          <w:p w14:paraId="33F5009D"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Disability Law Project</w:t>
            </w:r>
          </w:p>
          <w:p w14:paraId="592549DF"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Low Income Tax Payer Project</w:t>
            </w:r>
          </w:p>
          <w:p w14:paraId="068FCAC1"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 xml:space="preserve">Ryan White Project </w:t>
            </w:r>
          </w:p>
          <w:p w14:paraId="55620050"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Veteran’s Project</w:t>
            </w:r>
          </w:p>
          <w:p w14:paraId="2BB2F1BA"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Homeless Project</w:t>
            </w:r>
          </w:p>
          <w:p w14:paraId="0AF03F4B"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Special Education Project</w:t>
            </w:r>
          </w:p>
          <w:p w14:paraId="3DB8E81A"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Monroe County / Florida Keys</w:t>
            </w:r>
          </w:p>
          <w:p w14:paraId="79AD0EB3"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 xml:space="preserve">No preference  </w:t>
            </w:r>
          </w:p>
          <w:p w14:paraId="7F19E062" w14:textId="77777777" w:rsidR="00FA79CC" w:rsidRPr="00FA79CC" w:rsidRDefault="00FA79CC" w:rsidP="005057BD">
            <w:pPr>
              <w:rPr>
                <w:rFonts w:asciiTheme="majorHAnsi" w:hAnsiTheme="majorHAnsi" w:cstheme="majorHAnsi"/>
                <w:u w:val="single"/>
              </w:rPr>
            </w:pPr>
            <w:r w:rsidRPr="00FA79CC">
              <w:rPr>
                <w:rFonts w:asciiTheme="majorHAnsi" w:hAnsiTheme="majorHAnsi" w:cstheme="majorHAnsi"/>
              </w:rPr>
              <w:t>_________________________________________________________________________</w:t>
            </w:r>
            <w:r w:rsidRPr="00FA79CC">
              <w:rPr>
                <w:rFonts w:asciiTheme="majorHAnsi" w:hAnsiTheme="majorHAnsi" w:cstheme="majorHAnsi"/>
                <w:u w:val="single"/>
              </w:rPr>
              <w:t xml:space="preserve">                                                                                                                                                                                                                                                                                                                                                   </w:t>
            </w:r>
          </w:p>
          <w:p w14:paraId="1EC21D71" w14:textId="77777777" w:rsidR="00FA79CC" w:rsidRPr="00FA79CC" w:rsidRDefault="00FA79CC" w:rsidP="005057BD">
            <w:pPr>
              <w:spacing w:after="58"/>
              <w:rPr>
                <w:rFonts w:asciiTheme="majorHAnsi" w:hAnsiTheme="majorHAnsi" w:cstheme="majorHAnsi"/>
              </w:rPr>
            </w:pPr>
          </w:p>
        </w:tc>
      </w:tr>
      <w:tr w:rsidR="00FA79CC" w:rsidRPr="00FA79CC" w14:paraId="65FB26ED" w14:textId="77777777" w:rsidTr="00430EF3">
        <w:trPr>
          <w:trHeight w:hRule="exact" w:val="530"/>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78A23396" w14:textId="77777777" w:rsidR="00FA79CC" w:rsidRPr="00FA79CC" w:rsidRDefault="00FA79CC" w:rsidP="005057BD">
            <w:pPr>
              <w:spacing w:line="120" w:lineRule="exact"/>
              <w:rPr>
                <w:rFonts w:asciiTheme="majorHAnsi" w:hAnsiTheme="majorHAnsi" w:cstheme="majorHAnsi"/>
              </w:rPr>
            </w:pPr>
          </w:p>
          <w:p w14:paraId="01A1E96C" w14:textId="77777777" w:rsidR="00FA79CC" w:rsidRPr="00FA79CC" w:rsidRDefault="00FA79CC" w:rsidP="005057BD">
            <w:pPr>
              <w:rPr>
                <w:rFonts w:asciiTheme="majorHAnsi" w:hAnsiTheme="majorHAnsi" w:cstheme="majorHAnsi"/>
              </w:rPr>
            </w:pPr>
            <w:r w:rsidRPr="00FA79CC">
              <w:rPr>
                <w:rFonts w:asciiTheme="majorHAnsi" w:hAnsiTheme="majorHAnsi" w:cstheme="majorHAnsi"/>
              </w:rPr>
              <w:t xml:space="preserve">Address: </w:t>
            </w:r>
          </w:p>
          <w:p w14:paraId="3B848550" w14:textId="77777777" w:rsidR="00FA79CC" w:rsidRPr="00FA79CC" w:rsidRDefault="00FA79CC" w:rsidP="005057BD">
            <w:pPr>
              <w:spacing w:after="58"/>
              <w:rPr>
                <w:rFonts w:asciiTheme="majorHAnsi" w:hAnsiTheme="majorHAnsi" w:cstheme="majorHAnsi"/>
              </w:rPr>
            </w:pPr>
          </w:p>
        </w:tc>
      </w:tr>
      <w:tr w:rsidR="00FA79CC" w:rsidRPr="00FA79CC" w14:paraId="3565456D" w14:textId="77777777" w:rsidTr="00430EF3">
        <w:trPr>
          <w:trHeight w:val="370"/>
          <w:jc w:val="center"/>
        </w:trPr>
        <w:tc>
          <w:tcPr>
            <w:tcW w:w="2418" w:type="pct"/>
            <w:gridSpan w:val="3"/>
            <w:tcBorders>
              <w:top w:val="single" w:sz="7" w:space="0" w:color="000000"/>
              <w:left w:val="single" w:sz="7" w:space="0" w:color="000000"/>
              <w:bottom w:val="single" w:sz="7" w:space="0" w:color="000000"/>
              <w:right w:val="single" w:sz="7" w:space="0" w:color="000000"/>
            </w:tcBorders>
          </w:tcPr>
          <w:p w14:paraId="6F1147BC" w14:textId="77777777" w:rsidR="00FA79CC" w:rsidRPr="00FA79CC" w:rsidRDefault="00FA79CC" w:rsidP="005057BD">
            <w:pPr>
              <w:spacing w:line="120" w:lineRule="exact"/>
              <w:rPr>
                <w:rFonts w:asciiTheme="majorHAnsi" w:hAnsiTheme="majorHAnsi" w:cstheme="majorHAnsi"/>
              </w:rPr>
            </w:pPr>
          </w:p>
          <w:p w14:paraId="04F9D7E2"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 xml:space="preserve">Phone Number: </w:t>
            </w:r>
          </w:p>
        </w:tc>
        <w:tc>
          <w:tcPr>
            <w:tcW w:w="2582" w:type="pct"/>
            <w:tcBorders>
              <w:top w:val="single" w:sz="7" w:space="0" w:color="000000"/>
              <w:left w:val="single" w:sz="7" w:space="0" w:color="000000"/>
              <w:bottom w:val="single" w:sz="7" w:space="0" w:color="000000"/>
              <w:right w:val="single" w:sz="7" w:space="0" w:color="000000"/>
            </w:tcBorders>
          </w:tcPr>
          <w:p w14:paraId="7FDBB1D2" w14:textId="77777777" w:rsidR="00FA79CC" w:rsidRPr="00FA79CC" w:rsidRDefault="00FA79CC" w:rsidP="005057BD">
            <w:pPr>
              <w:spacing w:line="120" w:lineRule="exact"/>
              <w:rPr>
                <w:rFonts w:asciiTheme="majorHAnsi" w:hAnsiTheme="majorHAnsi" w:cstheme="majorHAnsi"/>
              </w:rPr>
            </w:pPr>
          </w:p>
          <w:p w14:paraId="2A41B263"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 xml:space="preserve">Cell Number: </w:t>
            </w:r>
          </w:p>
        </w:tc>
      </w:tr>
      <w:tr w:rsidR="00FA79CC" w:rsidRPr="00FA79CC" w14:paraId="650FAD82" w14:textId="77777777" w:rsidTr="00430EF3">
        <w:trPr>
          <w:trHeight w:hRule="exact" w:val="449"/>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092528B0" w14:textId="77777777" w:rsidR="00FA79CC" w:rsidRPr="00FA79CC" w:rsidRDefault="00FA79CC" w:rsidP="005057BD">
            <w:pPr>
              <w:spacing w:line="120" w:lineRule="exact"/>
              <w:rPr>
                <w:rFonts w:asciiTheme="majorHAnsi" w:hAnsiTheme="majorHAnsi" w:cstheme="majorHAnsi"/>
              </w:rPr>
            </w:pPr>
          </w:p>
          <w:p w14:paraId="7196A35A"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Email Address:</w:t>
            </w:r>
          </w:p>
          <w:p w14:paraId="3B05B579" w14:textId="77777777" w:rsidR="00FA79CC" w:rsidRPr="00FA79CC" w:rsidRDefault="00FA79CC" w:rsidP="005057BD">
            <w:pPr>
              <w:spacing w:after="58"/>
              <w:rPr>
                <w:rFonts w:asciiTheme="majorHAnsi" w:hAnsiTheme="majorHAnsi" w:cstheme="majorHAnsi"/>
              </w:rPr>
            </w:pPr>
          </w:p>
        </w:tc>
      </w:tr>
      <w:tr w:rsidR="00430EF3" w:rsidRPr="00FA79CC" w14:paraId="68BE3CF3" w14:textId="77777777" w:rsidTr="00430EF3">
        <w:trPr>
          <w:trHeight w:hRule="exact" w:val="444"/>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25804A2A" w14:textId="77777777" w:rsidR="00430EF3" w:rsidRPr="00FA79CC" w:rsidRDefault="00430EF3" w:rsidP="005057BD">
            <w:pPr>
              <w:spacing w:line="120" w:lineRule="exact"/>
              <w:rPr>
                <w:rFonts w:asciiTheme="majorHAnsi" w:hAnsiTheme="majorHAnsi" w:cstheme="majorHAnsi"/>
              </w:rPr>
            </w:pPr>
          </w:p>
          <w:p w14:paraId="45AA035A" w14:textId="77777777" w:rsidR="00430EF3" w:rsidRPr="00FA79CC" w:rsidRDefault="00430EF3" w:rsidP="005057BD">
            <w:pPr>
              <w:spacing w:after="58"/>
              <w:rPr>
                <w:rFonts w:asciiTheme="majorHAnsi" w:hAnsiTheme="majorHAnsi" w:cstheme="majorHAnsi"/>
              </w:rPr>
            </w:pPr>
            <w:r w:rsidRPr="00FA79CC">
              <w:rPr>
                <w:rFonts w:asciiTheme="majorHAnsi" w:hAnsiTheme="majorHAnsi" w:cstheme="majorHAnsi"/>
              </w:rPr>
              <w:t>Semester:      FALL            SPRING               SUMMER</w:t>
            </w:r>
          </w:p>
          <w:p w14:paraId="264F6239" w14:textId="77777777" w:rsidR="00430EF3" w:rsidRPr="00FA79CC" w:rsidRDefault="00430EF3" w:rsidP="005057BD">
            <w:pPr>
              <w:spacing w:line="120" w:lineRule="exact"/>
              <w:rPr>
                <w:rFonts w:asciiTheme="majorHAnsi" w:hAnsiTheme="majorHAnsi" w:cstheme="majorHAnsi"/>
              </w:rPr>
            </w:pPr>
          </w:p>
          <w:p w14:paraId="4E77E5F8" w14:textId="77777777" w:rsidR="00430EF3" w:rsidRPr="00FA79CC" w:rsidRDefault="00430EF3" w:rsidP="005057BD">
            <w:pPr>
              <w:spacing w:after="58"/>
              <w:rPr>
                <w:rFonts w:asciiTheme="majorHAnsi" w:hAnsiTheme="majorHAnsi" w:cstheme="majorHAnsi"/>
              </w:rPr>
            </w:pPr>
          </w:p>
        </w:tc>
      </w:tr>
      <w:tr w:rsidR="00FA79CC" w:rsidRPr="00FA79CC" w14:paraId="312181F7" w14:textId="77777777" w:rsidTr="00430EF3">
        <w:trPr>
          <w:trHeight w:hRule="exact" w:val="692"/>
          <w:jc w:val="center"/>
        </w:trPr>
        <w:tc>
          <w:tcPr>
            <w:tcW w:w="1339" w:type="pct"/>
            <w:tcBorders>
              <w:top w:val="single" w:sz="7" w:space="0" w:color="000000"/>
              <w:left w:val="single" w:sz="7" w:space="0" w:color="000000"/>
              <w:bottom w:val="single" w:sz="7" w:space="0" w:color="000000"/>
              <w:right w:val="single" w:sz="7" w:space="0" w:color="000000"/>
            </w:tcBorders>
          </w:tcPr>
          <w:p w14:paraId="653518A8"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Hours per Week:</w:t>
            </w:r>
          </w:p>
        </w:tc>
        <w:tc>
          <w:tcPr>
            <w:tcW w:w="3661" w:type="pct"/>
            <w:gridSpan w:val="3"/>
            <w:tcBorders>
              <w:top w:val="single" w:sz="7" w:space="0" w:color="000000"/>
              <w:left w:val="single" w:sz="7" w:space="0" w:color="000000"/>
              <w:bottom w:val="single" w:sz="7" w:space="0" w:color="000000"/>
              <w:right w:val="single" w:sz="7" w:space="0" w:color="000000"/>
            </w:tcBorders>
          </w:tcPr>
          <w:p w14:paraId="40FFD1D4"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Proposed schedule:</w:t>
            </w:r>
          </w:p>
        </w:tc>
      </w:tr>
      <w:tr w:rsidR="00FA79CC" w:rsidRPr="00FA79CC" w14:paraId="573FB430" w14:textId="77777777" w:rsidTr="00430EF3">
        <w:trPr>
          <w:trHeight w:hRule="exact" w:val="962"/>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6D83B34D" w14:textId="77777777" w:rsidR="00FA79CC" w:rsidRPr="00FA79CC" w:rsidRDefault="00FA79CC" w:rsidP="005057BD">
            <w:pPr>
              <w:rPr>
                <w:rFonts w:asciiTheme="majorHAnsi" w:hAnsiTheme="majorHAnsi" w:cstheme="majorHAnsi"/>
              </w:rPr>
            </w:pPr>
            <w:r w:rsidRPr="00FA79CC">
              <w:rPr>
                <w:rFonts w:asciiTheme="majorHAnsi" w:hAnsiTheme="majorHAnsi" w:cstheme="majorHAnsi"/>
              </w:rPr>
              <w:t xml:space="preserve">Please indicate if you speak a language other than English: </w:t>
            </w:r>
          </w:p>
          <w:p w14:paraId="70827141" w14:textId="77777777" w:rsidR="00FA79CC" w:rsidRPr="00FA79CC" w:rsidRDefault="00FA79CC" w:rsidP="005057BD">
            <w:pPr>
              <w:rPr>
                <w:rFonts w:asciiTheme="majorHAnsi" w:hAnsiTheme="majorHAnsi" w:cstheme="majorHAnsi"/>
              </w:rPr>
            </w:pPr>
            <w:r w:rsidRPr="00FA79CC">
              <w:rPr>
                <w:rFonts w:asciiTheme="majorHAnsi" w:hAnsiTheme="majorHAnsi" w:cstheme="majorHAnsi"/>
              </w:rPr>
              <w:t xml:space="preserve">___ Spanish         ____ Creole         ____ </w:t>
            </w:r>
            <w:proofErr w:type="gramStart"/>
            <w:r w:rsidRPr="00FA79CC">
              <w:rPr>
                <w:rFonts w:asciiTheme="majorHAnsi" w:hAnsiTheme="majorHAnsi" w:cstheme="majorHAnsi"/>
              </w:rPr>
              <w:t>Other:_</w:t>
            </w:r>
            <w:proofErr w:type="gramEnd"/>
            <w:r w:rsidRPr="00FA79CC">
              <w:rPr>
                <w:rFonts w:asciiTheme="majorHAnsi" w:hAnsiTheme="majorHAnsi" w:cstheme="majorHAnsi"/>
              </w:rPr>
              <w:t>__________________________</w:t>
            </w:r>
          </w:p>
        </w:tc>
      </w:tr>
    </w:tbl>
    <w:p w14:paraId="41F06CBB" w14:textId="54CAE5CF" w:rsidR="00FA79CC" w:rsidRPr="00FA79CC" w:rsidRDefault="00EF7E85" w:rsidP="00EF7E85">
      <w:pPr>
        <w:tabs>
          <w:tab w:val="left" w:pos="4380"/>
        </w:tabs>
        <w:rPr>
          <w:rFonts w:asciiTheme="majorHAnsi" w:hAnsiTheme="majorHAnsi" w:cstheme="majorHAnsi"/>
        </w:rPr>
      </w:pPr>
      <w:r>
        <w:rPr>
          <w:rFonts w:asciiTheme="majorHAnsi" w:hAnsiTheme="majorHAnsi" w:cstheme="majorHAnsi"/>
        </w:rPr>
        <w:tab/>
      </w:r>
    </w:p>
    <w:p w14:paraId="3F880CDD" w14:textId="77777777" w:rsidR="00FA79CC" w:rsidRPr="00FA79CC" w:rsidRDefault="00FA79CC" w:rsidP="00FA79CC">
      <w:pPr>
        <w:jc w:val="both"/>
        <w:rPr>
          <w:rFonts w:asciiTheme="majorHAnsi" w:hAnsiTheme="majorHAnsi" w:cstheme="majorHAnsi"/>
        </w:rPr>
      </w:pPr>
      <w:r w:rsidRPr="00FA79CC">
        <w:rPr>
          <w:rFonts w:asciiTheme="majorHAnsi" w:hAnsiTheme="majorHAnsi" w:cstheme="majorHAnsi"/>
        </w:rPr>
        <w:lastRenderedPageBreak/>
        <w:t>Why do you want to work at Legal Services?   (</w:t>
      </w:r>
      <w:proofErr w:type="gramStart"/>
      <w:r w:rsidRPr="00FA79CC">
        <w:rPr>
          <w:rFonts w:asciiTheme="majorHAnsi" w:hAnsiTheme="majorHAnsi" w:cstheme="majorHAnsi"/>
        </w:rPr>
        <w:t>250 word</w:t>
      </w:r>
      <w:proofErr w:type="gramEnd"/>
      <w:r w:rsidRPr="00FA79CC">
        <w:rPr>
          <w:rFonts w:asciiTheme="majorHAnsi" w:hAnsiTheme="majorHAnsi" w:cstheme="majorHAnsi"/>
        </w:rPr>
        <w:t xml:space="preserve"> max)</w:t>
      </w:r>
    </w:p>
    <w:p w14:paraId="61624656" w14:textId="77777777" w:rsidR="00FA79CC" w:rsidRPr="00FA79CC" w:rsidRDefault="00FA79CC" w:rsidP="00FA79CC">
      <w:pPr>
        <w:jc w:val="both"/>
        <w:rPr>
          <w:rFonts w:asciiTheme="majorHAnsi" w:hAnsiTheme="majorHAnsi" w:cstheme="majorHAnsi"/>
        </w:rPr>
      </w:pPr>
    </w:p>
    <w:p w14:paraId="12313919" w14:textId="77777777" w:rsidR="00FA79CC" w:rsidRPr="00FA79CC" w:rsidRDefault="00FA79CC" w:rsidP="00FA79CC">
      <w:pPr>
        <w:jc w:val="both"/>
        <w:rPr>
          <w:rFonts w:asciiTheme="majorHAnsi" w:hAnsiTheme="majorHAnsi" w:cstheme="majorHAnsi"/>
        </w:rPr>
      </w:pPr>
    </w:p>
    <w:p w14:paraId="05681E1F" w14:textId="77777777" w:rsidR="00FA79CC" w:rsidRPr="00FA79CC" w:rsidRDefault="00FA79CC" w:rsidP="00FA79CC">
      <w:pPr>
        <w:jc w:val="both"/>
        <w:rPr>
          <w:rFonts w:asciiTheme="majorHAnsi" w:hAnsiTheme="majorHAnsi" w:cstheme="majorHAnsi"/>
        </w:rPr>
      </w:pPr>
    </w:p>
    <w:p w14:paraId="06583AEC" w14:textId="77777777" w:rsidR="00FA79CC" w:rsidRPr="00FA79CC" w:rsidRDefault="00FA79CC" w:rsidP="00FA79CC">
      <w:pPr>
        <w:jc w:val="both"/>
        <w:rPr>
          <w:rFonts w:asciiTheme="majorHAnsi" w:hAnsiTheme="majorHAnsi" w:cstheme="majorHAnsi"/>
        </w:rPr>
      </w:pPr>
    </w:p>
    <w:p w14:paraId="01D910EF" w14:textId="77777777" w:rsidR="00FA79CC" w:rsidRPr="00FA79CC" w:rsidRDefault="00FA79CC" w:rsidP="00FA79CC">
      <w:pPr>
        <w:jc w:val="both"/>
        <w:rPr>
          <w:rFonts w:asciiTheme="majorHAnsi" w:hAnsiTheme="majorHAnsi" w:cstheme="majorHAnsi"/>
        </w:rPr>
      </w:pPr>
    </w:p>
    <w:p w14:paraId="7F6B3FD7" w14:textId="77777777" w:rsidR="00FA79CC" w:rsidRPr="00FA79CC" w:rsidRDefault="00FA79CC" w:rsidP="00FA79CC">
      <w:pPr>
        <w:jc w:val="both"/>
        <w:rPr>
          <w:rFonts w:asciiTheme="majorHAnsi" w:hAnsiTheme="majorHAnsi" w:cstheme="majorHAnsi"/>
        </w:rPr>
      </w:pPr>
    </w:p>
    <w:p w14:paraId="507D22F4" w14:textId="77777777" w:rsidR="00FA79CC" w:rsidRPr="00FA79CC" w:rsidRDefault="00FA79CC" w:rsidP="00FA79CC">
      <w:pPr>
        <w:jc w:val="both"/>
        <w:rPr>
          <w:rFonts w:asciiTheme="majorHAnsi" w:hAnsiTheme="majorHAnsi" w:cstheme="majorHAnsi"/>
        </w:rPr>
      </w:pPr>
    </w:p>
    <w:p w14:paraId="6BB2C12E" w14:textId="77777777" w:rsidR="00FA79CC" w:rsidRPr="00FA79CC" w:rsidRDefault="00FA79CC" w:rsidP="00FA79CC">
      <w:pPr>
        <w:jc w:val="both"/>
        <w:rPr>
          <w:rFonts w:asciiTheme="majorHAnsi" w:hAnsiTheme="majorHAnsi" w:cstheme="majorHAnsi"/>
        </w:rPr>
      </w:pPr>
    </w:p>
    <w:p w14:paraId="43A9FA0C" w14:textId="77777777" w:rsidR="00FA79CC" w:rsidRPr="00FA79CC" w:rsidRDefault="00FA79CC" w:rsidP="00FA79CC">
      <w:pPr>
        <w:jc w:val="both"/>
        <w:rPr>
          <w:rFonts w:asciiTheme="majorHAnsi" w:hAnsiTheme="majorHAnsi" w:cstheme="majorHAnsi"/>
        </w:rPr>
      </w:pPr>
    </w:p>
    <w:p w14:paraId="6AEA6D68" w14:textId="77777777" w:rsidR="00FA79CC" w:rsidRPr="00FA79CC" w:rsidRDefault="00FA79CC" w:rsidP="00FA79CC">
      <w:pPr>
        <w:jc w:val="both"/>
        <w:rPr>
          <w:rFonts w:asciiTheme="majorHAnsi" w:hAnsiTheme="majorHAnsi" w:cstheme="majorHAnsi"/>
        </w:rPr>
      </w:pPr>
    </w:p>
    <w:p w14:paraId="3E7420D3" w14:textId="77777777" w:rsidR="00FA79CC" w:rsidRPr="00FA79CC" w:rsidRDefault="00FA79CC" w:rsidP="00FA79CC">
      <w:pPr>
        <w:jc w:val="both"/>
        <w:rPr>
          <w:rFonts w:asciiTheme="majorHAnsi" w:hAnsiTheme="majorHAnsi" w:cstheme="majorHAnsi"/>
        </w:rPr>
      </w:pPr>
    </w:p>
    <w:p w14:paraId="081C03D1" w14:textId="77777777" w:rsidR="00FA79CC" w:rsidRPr="00FA79CC" w:rsidRDefault="00FA79CC" w:rsidP="00FA79CC">
      <w:pPr>
        <w:jc w:val="both"/>
        <w:rPr>
          <w:rFonts w:asciiTheme="majorHAnsi" w:hAnsiTheme="majorHAnsi" w:cstheme="majorHAnsi"/>
        </w:rPr>
      </w:pPr>
    </w:p>
    <w:p w14:paraId="35CB0F24" w14:textId="77777777" w:rsidR="00FA79CC" w:rsidRPr="00FA79CC" w:rsidRDefault="00FA79CC" w:rsidP="00FA79CC">
      <w:pPr>
        <w:jc w:val="both"/>
        <w:rPr>
          <w:rFonts w:asciiTheme="majorHAnsi" w:hAnsiTheme="majorHAnsi" w:cstheme="majorHAnsi"/>
        </w:rPr>
      </w:pPr>
    </w:p>
    <w:p w14:paraId="4A10A3FB" w14:textId="77777777" w:rsidR="00FA79CC" w:rsidRPr="00FA79CC" w:rsidRDefault="00FA79CC" w:rsidP="00FA79CC">
      <w:pPr>
        <w:jc w:val="both"/>
        <w:rPr>
          <w:rFonts w:asciiTheme="majorHAnsi" w:hAnsiTheme="majorHAnsi" w:cstheme="majorHAnsi"/>
        </w:rPr>
      </w:pPr>
    </w:p>
    <w:p w14:paraId="7B6FAE18" w14:textId="77777777" w:rsidR="00FA79CC" w:rsidRPr="00FA79CC" w:rsidRDefault="00FA79CC" w:rsidP="00FA79CC">
      <w:pPr>
        <w:jc w:val="both"/>
        <w:rPr>
          <w:rFonts w:asciiTheme="majorHAnsi" w:hAnsiTheme="majorHAnsi" w:cstheme="majorHAnsi"/>
        </w:rPr>
      </w:pPr>
    </w:p>
    <w:p w14:paraId="0676CDBA" w14:textId="77777777" w:rsidR="00FA79CC" w:rsidRPr="00FA79CC" w:rsidRDefault="00FA79CC" w:rsidP="00FA79CC">
      <w:pPr>
        <w:jc w:val="both"/>
        <w:rPr>
          <w:rFonts w:asciiTheme="majorHAnsi" w:hAnsiTheme="majorHAnsi" w:cstheme="majorHAnsi"/>
        </w:rPr>
      </w:pPr>
    </w:p>
    <w:p w14:paraId="16BF078E" w14:textId="77777777" w:rsidR="00FA79CC" w:rsidRPr="00FA79CC" w:rsidRDefault="00FA79CC" w:rsidP="00FA79CC">
      <w:pPr>
        <w:jc w:val="both"/>
        <w:rPr>
          <w:rFonts w:asciiTheme="majorHAnsi" w:hAnsiTheme="majorHAnsi" w:cstheme="majorHAnsi"/>
        </w:rPr>
      </w:pPr>
      <w:r w:rsidRPr="00FA79CC">
        <w:rPr>
          <w:rFonts w:asciiTheme="majorHAnsi" w:hAnsiTheme="majorHAnsi" w:cstheme="majorHAnsi"/>
        </w:rPr>
        <w:t>Which project/unit at Legal Services are you most interested in working for and why?  (</w:t>
      </w:r>
      <w:proofErr w:type="gramStart"/>
      <w:r w:rsidRPr="00FA79CC">
        <w:rPr>
          <w:rFonts w:asciiTheme="majorHAnsi" w:hAnsiTheme="majorHAnsi" w:cstheme="majorHAnsi"/>
        </w:rPr>
        <w:t>250 word</w:t>
      </w:r>
      <w:proofErr w:type="gramEnd"/>
      <w:r w:rsidRPr="00FA79CC">
        <w:rPr>
          <w:rFonts w:asciiTheme="majorHAnsi" w:hAnsiTheme="majorHAnsi" w:cstheme="majorHAnsi"/>
        </w:rPr>
        <w:t xml:space="preserve"> max)</w:t>
      </w:r>
    </w:p>
    <w:p w14:paraId="399181CB" w14:textId="77777777" w:rsidR="00FA79CC" w:rsidRPr="00FA79CC" w:rsidRDefault="00FA79CC" w:rsidP="00FA79CC">
      <w:pPr>
        <w:jc w:val="both"/>
        <w:rPr>
          <w:rFonts w:asciiTheme="majorHAnsi" w:hAnsiTheme="majorHAnsi" w:cstheme="majorHAnsi"/>
        </w:rPr>
      </w:pPr>
    </w:p>
    <w:p w14:paraId="1E2D0CDC" w14:textId="77777777" w:rsidR="00FA79CC" w:rsidRPr="00FA79CC" w:rsidRDefault="00FA79CC" w:rsidP="00FA79CC">
      <w:pPr>
        <w:jc w:val="both"/>
        <w:rPr>
          <w:rFonts w:asciiTheme="majorHAnsi" w:hAnsiTheme="majorHAnsi" w:cstheme="majorHAnsi"/>
        </w:rPr>
      </w:pPr>
    </w:p>
    <w:p w14:paraId="41530BAB" w14:textId="77777777" w:rsidR="00FA79CC" w:rsidRPr="00FA79CC" w:rsidRDefault="00FA79CC" w:rsidP="00FA79CC">
      <w:pPr>
        <w:jc w:val="both"/>
        <w:rPr>
          <w:rFonts w:asciiTheme="majorHAnsi" w:hAnsiTheme="majorHAnsi" w:cstheme="majorHAnsi"/>
        </w:rPr>
      </w:pPr>
    </w:p>
    <w:p w14:paraId="29F37E5B" w14:textId="77777777" w:rsidR="00FA79CC" w:rsidRPr="00FA79CC" w:rsidRDefault="00FA79CC" w:rsidP="00FA79CC">
      <w:pPr>
        <w:jc w:val="both"/>
        <w:rPr>
          <w:rFonts w:asciiTheme="majorHAnsi" w:hAnsiTheme="majorHAnsi" w:cstheme="majorHAnsi"/>
        </w:rPr>
      </w:pPr>
    </w:p>
    <w:p w14:paraId="7D433DB9" w14:textId="77777777" w:rsidR="00FA79CC" w:rsidRPr="00FA79CC" w:rsidRDefault="00FA79CC" w:rsidP="00FA79CC">
      <w:pPr>
        <w:jc w:val="both"/>
        <w:rPr>
          <w:rFonts w:asciiTheme="majorHAnsi" w:hAnsiTheme="majorHAnsi" w:cstheme="majorHAnsi"/>
        </w:rPr>
      </w:pPr>
    </w:p>
    <w:p w14:paraId="17A3EC27" w14:textId="77777777" w:rsidR="00FA79CC" w:rsidRPr="00FA79CC" w:rsidRDefault="00FA79CC" w:rsidP="00FA79CC">
      <w:pPr>
        <w:jc w:val="both"/>
        <w:rPr>
          <w:rFonts w:asciiTheme="majorHAnsi" w:hAnsiTheme="majorHAnsi" w:cstheme="majorHAnsi"/>
        </w:rPr>
      </w:pPr>
    </w:p>
    <w:p w14:paraId="06A75715" w14:textId="77777777" w:rsidR="00FA79CC" w:rsidRPr="00FA79CC" w:rsidRDefault="00FA79CC" w:rsidP="00FA79CC">
      <w:pPr>
        <w:jc w:val="both"/>
        <w:rPr>
          <w:rFonts w:asciiTheme="majorHAnsi" w:hAnsiTheme="majorHAnsi" w:cstheme="majorHAnsi"/>
        </w:rPr>
      </w:pPr>
    </w:p>
    <w:p w14:paraId="5CC47BF8" w14:textId="77777777" w:rsidR="00FA79CC" w:rsidRPr="00FA79CC" w:rsidRDefault="00FA79CC" w:rsidP="00FA79CC">
      <w:pPr>
        <w:jc w:val="both"/>
        <w:rPr>
          <w:rFonts w:asciiTheme="majorHAnsi" w:hAnsiTheme="majorHAnsi" w:cstheme="majorHAnsi"/>
        </w:rPr>
      </w:pPr>
    </w:p>
    <w:p w14:paraId="78D4D3E6" w14:textId="77777777" w:rsidR="00FA79CC" w:rsidRPr="00FA79CC" w:rsidRDefault="00FA79CC" w:rsidP="00FA79CC">
      <w:pPr>
        <w:jc w:val="both"/>
        <w:rPr>
          <w:rFonts w:asciiTheme="majorHAnsi" w:hAnsiTheme="majorHAnsi" w:cstheme="majorHAnsi"/>
        </w:rPr>
      </w:pPr>
    </w:p>
    <w:p w14:paraId="17D21398" w14:textId="77777777" w:rsidR="00FA79CC" w:rsidRPr="00FA79CC" w:rsidRDefault="00FA79CC" w:rsidP="00FA79CC">
      <w:pPr>
        <w:jc w:val="both"/>
        <w:rPr>
          <w:rFonts w:asciiTheme="majorHAnsi" w:hAnsiTheme="majorHAnsi" w:cstheme="majorHAnsi"/>
        </w:rPr>
      </w:pPr>
    </w:p>
    <w:p w14:paraId="71467D91" w14:textId="77777777" w:rsidR="00FA79CC" w:rsidRPr="00FA79CC" w:rsidRDefault="00FA79CC" w:rsidP="00FA79CC">
      <w:pPr>
        <w:jc w:val="both"/>
        <w:rPr>
          <w:rFonts w:asciiTheme="majorHAnsi" w:hAnsiTheme="majorHAnsi" w:cstheme="majorHAnsi"/>
        </w:rPr>
      </w:pPr>
    </w:p>
    <w:p w14:paraId="384C0B3A" w14:textId="77777777" w:rsidR="00FA79CC" w:rsidRPr="00FA79CC" w:rsidRDefault="00FA79CC" w:rsidP="00FA79CC">
      <w:pPr>
        <w:jc w:val="both"/>
        <w:rPr>
          <w:rFonts w:asciiTheme="majorHAnsi" w:hAnsiTheme="majorHAnsi" w:cstheme="majorHAnsi"/>
        </w:rPr>
      </w:pPr>
    </w:p>
    <w:p w14:paraId="58578B1B" w14:textId="77777777" w:rsidR="00FA79CC" w:rsidRPr="00FA79CC" w:rsidRDefault="00FA79CC" w:rsidP="00FA79CC">
      <w:pPr>
        <w:jc w:val="both"/>
        <w:rPr>
          <w:rFonts w:asciiTheme="majorHAnsi" w:hAnsiTheme="majorHAnsi" w:cstheme="majorHAnsi"/>
        </w:rPr>
      </w:pPr>
    </w:p>
    <w:p w14:paraId="31807F40" w14:textId="77777777" w:rsidR="00FA79CC" w:rsidRPr="00FA79CC" w:rsidRDefault="00FA79CC" w:rsidP="00FA79CC">
      <w:pPr>
        <w:jc w:val="both"/>
        <w:rPr>
          <w:rFonts w:asciiTheme="majorHAnsi" w:hAnsiTheme="majorHAnsi" w:cstheme="majorHAnsi"/>
        </w:rPr>
      </w:pPr>
    </w:p>
    <w:p w14:paraId="299E7811" w14:textId="77777777" w:rsidR="00FA79CC" w:rsidRPr="00FA79CC" w:rsidRDefault="00FA79CC" w:rsidP="00FA79CC">
      <w:pPr>
        <w:jc w:val="both"/>
        <w:rPr>
          <w:rFonts w:asciiTheme="majorHAnsi" w:hAnsiTheme="majorHAnsi" w:cstheme="majorHAnsi"/>
        </w:rPr>
      </w:pPr>
    </w:p>
    <w:p w14:paraId="3F70F865" w14:textId="77777777" w:rsidR="00FA79CC" w:rsidRPr="00FA79CC" w:rsidRDefault="00FA79CC" w:rsidP="00FA79CC">
      <w:pPr>
        <w:jc w:val="both"/>
        <w:rPr>
          <w:rFonts w:asciiTheme="majorHAnsi" w:hAnsiTheme="majorHAnsi" w:cstheme="majorHAnsi"/>
        </w:rPr>
      </w:pPr>
    </w:p>
    <w:p w14:paraId="6BF61AD2" w14:textId="77777777" w:rsidR="00FA79CC" w:rsidRDefault="00FA79CC" w:rsidP="00FA79CC">
      <w:pPr>
        <w:jc w:val="both"/>
        <w:rPr>
          <w:rFonts w:asciiTheme="majorHAnsi" w:hAnsiTheme="majorHAnsi" w:cstheme="majorHAnsi"/>
        </w:rPr>
      </w:pPr>
    </w:p>
    <w:p w14:paraId="5B6FEC37" w14:textId="77777777" w:rsidR="00430EF3" w:rsidRDefault="00430EF3" w:rsidP="00FA79CC">
      <w:pPr>
        <w:jc w:val="both"/>
        <w:rPr>
          <w:rFonts w:asciiTheme="majorHAnsi" w:hAnsiTheme="majorHAnsi" w:cstheme="majorHAnsi"/>
        </w:rPr>
      </w:pPr>
    </w:p>
    <w:p w14:paraId="6FC5D29E" w14:textId="77777777" w:rsidR="00430EF3" w:rsidRDefault="00430EF3" w:rsidP="00FA79CC">
      <w:pPr>
        <w:jc w:val="both"/>
        <w:rPr>
          <w:rFonts w:asciiTheme="majorHAnsi" w:hAnsiTheme="majorHAnsi" w:cstheme="majorHAnsi"/>
        </w:rPr>
      </w:pPr>
    </w:p>
    <w:p w14:paraId="132DF308" w14:textId="77777777" w:rsidR="00430EF3" w:rsidRDefault="00430EF3" w:rsidP="00FA79CC">
      <w:pPr>
        <w:jc w:val="both"/>
        <w:rPr>
          <w:rFonts w:asciiTheme="majorHAnsi" w:hAnsiTheme="majorHAnsi" w:cstheme="majorHAnsi"/>
        </w:rPr>
      </w:pPr>
    </w:p>
    <w:p w14:paraId="64D148A7" w14:textId="77777777" w:rsidR="00430EF3" w:rsidRDefault="00430EF3" w:rsidP="00FA79CC">
      <w:pPr>
        <w:jc w:val="both"/>
        <w:rPr>
          <w:rFonts w:asciiTheme="majorHAnsi" w:hAnsiTheme="majorHAnsi" w:cstheme="majorHAnsi"/>
        </w:rPr>
      </w:pPr>
    </w:p>
    <w:p w14:paraId="4BDD2B33" w14:textId="77777777" w:rsidR="00430EF3" w:rsidRDefault="00430EF3" w:rsidP="00FA79CC">
      <w:pPr>
        <w:jc w:val="both"/>
        <w:rPr>
          <w:rFonts w:asciiTheme="majorHAnsi" w:hAnsiTheme="majorHAnsi" w:cstheme="majorHAnsi"/>
        </w:rPr>
      </w:pPr>
    </w:p>
    <w:p w14:paraId="7ECF1904" w14:textId="77777777" w:rsidR="00430EF3" w:rsidRPr="00FA79CC" w:rsidRDefault="00430EF3" w:rsidP="00FA79CC">
      <w:pPr>
        <w:jc w:val="both"/>
        <w:rPr>
          <w:rFonts w:asciiTheme="majorHAnsi" w:hAnsiTheme="majorHAnsi" w:cstheme="majorHAnsi"/>
        </w:rPr>
      </w:pPr>
    </w:p>
    <w:p w14:paraId="69FFB852" w14:textId="77777777" w:rsidR="00FA79CC" w:rsidRPr="00FA79CC" w:rsidRDefault="00FA79CC" w:rsidP="00FA79CC">
      <w:pPr>
        <w:jc w:val="both"/>
        <w:rPr>
          <w:rFonts w:asciiTheme="majorHAnsi" w:hAnsiTheme="majorHAnsi" w:cstheme="majorHAnsi"/>
        </w:rPr>
      </w:pPr>
    </w:p>
    <w:p w14:paraId="124F0406" w14:textId="77777777" w:rsidR="00EC7930" w:rsidRPr="00430EF3" w:rsidRDefault="00430EF3" w:rsidP="00FA79CC">
      <w:pPr>
        <w:jc w:val="both"/>
        <w:rPr>
          <w:rFonts w:asciiTheme="majorHAnsi" w:hAnsiTheme="majorHAnsi" w:cstheme="majorHAnsi"/>
          <w:b/>
        </w:rPr>
      </w:pPr>
      <w:r w:rsidRPr="00430EF3">
        <w:rPr>
          <w:rFonts w:asciiTheme="majorHAnsi" w:hAnsiTheme="majorHAnsi" w:cstheme="majorHAnsi"/>
          <w:b/>
          <w:lang w:val="en-US"/>
        </w:rPr>
        <w:t xml:space="preserve">One (1) page cover letter, resume, transcript, and </w:t>
      </w:r>
      <w:r w:rsidRPr="00430EF3">
        <w:rPr>
          <w:rFonts w:asciiTheme="majorHAnsi" w:hAnsiTheme="majorHAnsi" w:cstheme="majorHAnsi"/>
          <w:b/>
        </w:rPr>
        <w:t>completed</w:t>
      </w:r>
      <w:r w:rsidR="00FA79CC" w:rsidRPr="00430EF3">
        <w:rPr>
          <w:rFonts w:asciiTheme="majorHAnsi" w:hAnsiTheme="majorHAnsi" w:cstheme="majorHAnsi"/>
          <w:b/>
        </w:rPr>
        <w:t xml:space="preserve"> application form should be submitted to </w:t>
      </w:r>
      <w:hyperlink r:id="rId12" w:history="1">
        <w:r w:rsidR="00FA79CC" w:rsidRPr="00430EF3">
          <w:rPr>
            <w:rStyle w:val="Hyperlink"/>
            <w:rFonts w:asciiTheme="majorHAnsi" w:hAnsiTheme="majorHAnsi" w:cstheme="majorHAnsi"/>
            <w:b/>
          </w:rPr>
          <w:t>info@gscbwla.org</w:t>
        </w:r>
      </w:hyperlink>
      <w:r w:rsidR="00FA79CC" w:rsidRPr="00430EF3">
        <w:rPr>
          <w:rStyle w:val="Hyperlink"/>
          <w:rFonts w:asciiTheme="majorHAnsi" w:hAnsiTheme="majorHAnsi" w:cstheme="majorHAnsi"/>
          <w:b/>
          <w:color w:val="auto"/>
          <w:u w:val="none"/>
        </w:rPr>
        <w:t xml:space="preserve"> prior to advertised deadline.  </w:t>
      </w:r>
      <w:r w:rsidR="00FA79CC" w:rsidRPr="00430EF3">
        <w:rPr>
          <w:rFonts w:asciiTheme="majorHAnsi" w:hAnsiTheme="majorHAnsi" w:cstheme="majorHAnsi"/>
          <w:b/>
        </w:rPr>
        <w:t xml:space="preserve">Applications are accepted on a rolling basis however positions may be filled as well qualified applicants are identified. </w:t>
      </w:r>
    </w:p>
    <w:sectPr w:rsidR="00EC7930" w:rsidRPr="00430EF3" w:rsidSect="00430EF3">
      <w:pgSz w:w="12240" w:h="15840"/>
      <w:pgMar w:top="720" w:right="720" w:bottom="720" w:left="720" w:header="720"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36CCC" w14:textId="77777777" w:rsidR="00725D09" w:rsidRDefault="00725D09">
      <w:pPr>
        <w:spacing w:line="240" w:lineRule="auto"/>
      </w:pPr>
      <w:r>
        <w:separator/>
      </w:r>
    </w:p>
  </w:endnote>
  <w:endnote w:type="continuationSeparator" w:id="0">
    <w:p w14:paraId="4C9335C0" w14:textId="77777777" w:rsidR="00725D09" w:rsidRDefault="00725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FFB1" w14:textId="05B92069" w:rsidR="00430EF3" w:rsidRPr="00430EF3" w:rsidRDefault="00430EF3" w:rsidP="00430EF3">
    <w:pPr>
      <w:pStyle w:val="Footer"/>
      <w:tabs>
        <w:tab w:val="left" w:pos="3600"/>
      </w:tabs>
      <w:jc w:val="center"/>
      <w:rPr>
        <w:rFonts w:ascii="Garamond" w:hAnsi="Garamond"/>
        <w:sz w:val="20"/>
        <w:szCs w:val="20"/>
      </w:rPr>
    </w:pPr>
    <w:r>
      <w:rPr>
        <w:rFonts w:ascii="Garamond" w:hAnsi="Garamond"/>
        <w:sz w:val="20"/>
        <w:szCs w:val="20"/>
      </w:rPr>
      <w:t>www.gscbwla.org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2C48" w14:textId="2F226719" w:rsidR="00FA79CC" w:rsidRPr="00430EF3" w:rsidRDefault="00430EF3" w:rsidP="00430EF3">
    <w:pPr>
      <w:pStyle w:val="Footer"/>
      <w:tabs>
        <w:tab w:val="left" w:pos="3600"/>
      </w:tabs>
      <w:jc w:val="center"/>
      <w:rPr>
        <w:rFonts w:ascii="Garamond" w:hAnsi="Garamond"/>
        <w:sz w:val="20"/>
        <w:szCs w:val="20"/>
      </w:rPr>
    </w:pPr>
    <w:r>
      <w:rPr>
        <w:rFonts w:ascii="Garamond" w:hAnsi="Garamond"/>
        <w:sz w:val="20"/>
        <w:szCs w:val="20"/>
      </w:rPr>
      <w:t>www.gscbwla.org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2D957" w14:textId="77777777" w:rsidR="00725D09" w:rsidRDefault="00725D09">
      <w:pPr>
        <w:spacing w:line="240" w:lineRule="auto"/>
      </w:pPr>
      <w:r>
        <w:separator/>
      </w:r>
    </w:p>
  </w:footnote>
  <w:footnote w:type="continuationSeparator" w:id="0">
    <w:p w14:paraId="315C8B90" w14:textId="77777777" w:rsidR="00725D09" w:rsidRDefault="00725D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9974" w14:textId="77777777" w:rsidR="00390A56" w:rsidRDefault="00390A56" w:rsidP="00390A56">
    <w:pPr>
      <w:jc w:val="center"/>
    </w:pPr>
    <w:r>
      <w:rPr>
        <w:noProof/>
        <w:lang w:val="en-US"/>
      </w:rPr>
      <w:drawing>
        <wp:anchor distT="0" distB="0" distL="114300" distR="114300" simplePos="0" relativeHeight="251661312" behindDoc="1" locked="0" layoutInCell="1" allowOverlap="1" wp14:anchorId="56E2B2AB" wp14:editId="51ED2A2E">
          <wp:simplePos x="0" y="0"/>
          <wp:positionH relativeFrom="column">
            <wp:posOffset>5019040</wp:posOffset>
          </wp:positionH>
          <wp:positionV relativeFrom="paragraph">
            <wp:posOffset>9525</wp:posOffset>
          </wp:positionV>
          <wp:extent cx="1437005" cy="1502410"/>
          <wp:effectExtent l="0" t="0" r="0" b="2540"/>
          <wp:wrapTight wrapText="bothSides">
            <wp:wrapPolygon edited="0">
              <wp:start x="0" y="0"/>
              <wp:lineTo x="0" y="21363"/>
              <wp:lineTo x="21190" y="21363"/>
              <wp:lineTo x="21190" y="0"/>
              <wp:lineTo x="0" y="0"/>
            </wp:wrapPolygon>
          </wp:wrapTight>
          <wp:docPr id="9" name="Picture 9" descr="Image result for gwendolyn s. ch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wendolyn s. cher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005" cy="150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114300" distB="114300" distL="114300" distR="114300" wp14:anchorId="1277FB4F" wp14:editId="1FF0BBF3">
          <wp:extent cx="4069080" cy="1444752"/>
          <wp:effectExtent l="0" t="0" r="7620" b="3175"/>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069080" cy="1444752"/>
                  </a:xfrm>
                  <a:prstGeom prst="rect">
                    <a:avLst/>
                  </a:prstGeom>
                  <a:ln/>
                </pic:spPr>
              </pic:pic>
            </a:graphicData>
          </a:graphic>
        </wp:inline>
      </w:drawing>
    </w:r>
  </w:p>
  <w:p w14:paraId="6909D58C" w14:textId="77777777" w:rsidR="00390A56" w:rsidRDefault="00390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E45F3"/>
    <w:multiLevelType w:val="hybridMultilevel"/>
    <w:tmpl w:val="8FBE0894"/>
    <w:lvl w:ilvl="0" w:tplc="38A6B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0"/>
    <w:rsid w:val="000800AF"/>
    <w:rsid w:val="000E45C4"/>
    <w:rsid w:val="000E55DF"/>
    <w:rsid w:val="00390A56"/>
    <w:rsid w:val="003B1D9F"/>
    <w:rsid w:val="00430EF3"/>
    <w:rsid w:val="0048633C"/>
    <w:rsid w:val="005829E1"/>
    <w:rsid w:val="00725D09"/>
    <w:rsid w:val="007440B5"/>
    <w:rsid w:val="007B0C00"/>
    <w:rsid w:val="007F11E8"/>
    <w:rsid w:val="00850F15"/>
    <w:rsid w:val="00AA7199"/>
    <w:rsid w:val="00E87C21"/>
    <w:rsid w:val="00EC7930"/>
    <w:rsid w:val="00EF7E85"/>
    <w:rsid w:val="00FA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C782A"/>
  <w15:docId w15:val="{CA89E678-868D-41A3-A30C-A23A7C2C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440B5"/>
    <w:pPr>
      <w:tabs>
        <w:tab w:val="center" w:pos="4680"/>
        <w:tab w:val="right" w:pos="9360"/>
      </w:tabs>
      <w:spacing w:line="240" w:lineRule="auto"/>
    </w:pPr>
  </w:style>
  <w:style w:type="character" w:customStyle="1" w:styleId="HeaderChar">
    <w:name w:val="Header Char"/>
    <w:basedOn w:val="DefaultParagraphFont"/>
    <w:link w:val="Header"/>
    <w:uiPriority w:val="99"/>
    <w:rsid w:val="007440B5"/>
  </w:style>
  <w:style w:type="paragraph" w:styleId="Footer">
    <w:name w:val="footer"/>
    <w:basedOn w:val="Normal"/>
    <w:link w:val="FooterChar"/>
    <w:unhideWhenUsed/>
    <w:rsid w:val="007440B5"/>
    <w:pPr>
      <w:tabs>
        <w:tab w:val="center" w:pos="4680"/>
        <w:tab w:val="right" w:pos="9360"/>
      </w:tabs>
      <w:spacing w:line="240" w:lineRule="auto"/>
    </w:pPr>
  </w:style>
  <w:style w:type="character" w:customStyle="1" w:styleId="FooterChar">
    <w:name w:val="Footer Char"/>
    <w:basedOn w:val="DefaultParagraphFont"/>
    <w:link w:val="Footer"/>
    <w:rsid w:val="007440B5"/>
  </w:style>
  <w:style w:type="paragraph" w:styleId="BalloonText">
    <w:name w:val="Balloon Text"/>
    <w:basedOn w:val="Normal"/>
    <w:link w:val="BalloonTextChar"/>
    <w:uiPriority w:val="99"/>
    <w:semiHidden/>
    <w:unhideWhenUsed/>
    <w:rsid w:val="004863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3C"/>
    <w:rPr>
      <w:rFonts w:ascii="Segoe UI" w:hAnsi="Segoe UI" w:cs="Segoe UI"/>
      <w:sz w:val="18"/>
      <w:szCs w:val="18"/>
    </w:rPr>
  </w:style>
  <w:style w:type="character" w:styleId="Hyperlink">
    <w:name w:val="Hyperlink"/>
    <w:basedOn w:val="DefaultParagraphFont"/>
    <w:uiPriority w:val="99"/>
    <w:unhideWhenUsed/>
    <w:rsid w:val="00390A56"/>
    <w:rPr>
      <w:color w:val="0000FF" w:themeColor="hyperlink"/>
      <w:u w:val="single"/>
    </w:rPr>
  </w:style>
  <w:style w:type="character" w:styleId="UnresolvedMention">
    <w:name w:val="Unresolved Mention"/>
    <w:basedOn w:val="DefaultParagraphFont"/>
    <w:uiPriority w:val="99"/>
    <w:semiHidden/>
    <w:unhideWhenUsed/>
    <w:rsid w:val="00390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12891">
      <w:bodyDiv w:val="1"/>
      <w:marLeft w:val="0"/>
      <w:marRight w:val="0"/>
      <w:marTop w:val="0"/>
      <w:marBottom w:val="0"/>
      <w:divBdr>
        <w:top w:val="none" w:sz="0" w:space="0" w:color="auto"/>
        <w:left w:val="none" w:sz="0" w:space="0" w:color="auto"/>
        <w:bottom w:val="none" w:sz="0" w:space="0" w:color="auto"/>
        <w:right w:val="none" w:sz="0" w:space="0" w:color="auto"/>
      </w:divBdr>
    </w:div>
    <w:div w:id="1353415353">
      <w:bodyDiv w:val="1"/>
      <w:marLeft w:val="0"/>
      <w:marRight w:val="0"/>
      <w:marTop w:val="0"/>
      <w:marBottom w:val="0"/>
      <w:divBdr>
        <w:top w:val="none" w:sz="0" w:space="0" w:color="auto"/>
        <w:left w:val="none" w:sz="0" w:space="0" w:color="auto"/>
        <w:bottom w:val="none" w:sz="0" w:space="0" w:color="auto"/>
        <w:right w:val="none" w:sz="0" w:space="0" w:color="auto"/>
      </w:divBdr>
    </w:div>
    <w:div w:id="1677658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scbw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scbwla.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AC19-E5B1-48C9-965C-4F94EF66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Ruffin, Nakia</dc:creator>
  <cp:lastModifiedBy>Ruffin, Nakia</cp:lastModifiedBy>
  <cp:revision>2</cp:revision>
  <cp:lastPrinted>2019-07-24T16:54:00Z</cp:lastPrinted>
  <dcterms:created xsi:type="dcterms:W3CDTF">2020-02-14T17:49:00Z</dcterms:created>
  <dcterms:modified xsi:type="dcterms:W3CDTF">2020-02-14T17:49:00Z</dcterms:modified>
</cp:coreProperties>
</file>